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4943" w:rsidRDefault="00D34943" w:rsidP="005C7C2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ВЕСТНИК ФНЕ</w:t>
      </w:r>
      <w:r w:rsidR="00340BA6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– для публикации</w:t>
      </w:r>
      <w:r w:rsidR="00340BA6">
        <w:rPr>
          <w:rFonts w:ascii="Times New Roman" w:hAnsi="Times New Roman" w:cs="Times New Roman"/>
          <w:b/>
          <w:sz w:val="24"/>
          <w:szCs w:val="24"/>
        </w:rPr>
        <w:t xml:space="preserve"> (1.8.21 – 10.8.21)</w:t>
      </w:r>
    </w:p>
    <w:p w:rsidR="00AE4277" w:rsidRPr="00D34943" w:rsidRDefault="00AE4277" w:rsidP="005C7C2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34943" w:rsidRDefault="00D34943" w:rsidP="005C7C2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D34943" w:rsidRDefault="00D34943" w:rsidP="005C7C2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C7C24" w:rsidRPr="00DF2AC9" w:rsidRDefault="005C7C24" w:rsidP="005C7C2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F2AC9">
        <w:rPr>
          <w:rFonts w:ascii="Times New Roman" w:hAnsi="Times New Roman" w:cs="Times New Roman"/>
          <w:b/>
          <w:sz w:val="24"/>
          <w:szCs w:val="24"/>
          <w:u w:val="single"/>
        </w:rPr>
        <w:t>ТУРКМЕНИСТАН</w:t>
      </w:r>
    </w:p>
    <w:p w:rsidR="005C7C24" w:rsidRPr="00DF2AC9" w:rsidRDefault="005C7C24" w:rsidP="005C7C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C7C24" w:rsidRDefault="005C7C24" w:rsidP="005C7C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512CC" w:rsidRPr="006512CC" w:rsidRDefault="006512CC" w:rsidP="005C7C24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6512CC">
        <w:rPr>
          <w:rFonts w:ascii="Times New Roman" w:hAnsi="Times New Roman" w:cs="Times New Roman"/>
          <w:i/>
          <w:sz w:val="24"/>
          <w:szCs w:val="24"/>
        </w:rPr>
        <w:t>Что решали пять президентов в «</w:t>
      </w:r>
      <w:proofErr w:type="spellStart"/>
      <w:r w:rsidRPr="006512CC">
        <w:rPr>
          <w:rFonts w:ascii="Times New Roman" w:hAnsi="Times New Roman" w:cs="Times New Roman"/>
          <w:i/>
          <w:sz w:val="24"/>
          <w:szCs w:val="24"/>
        </w:rPr>
        <w:t>Авазе</w:t>
      </w:r>
      <w:proofErr w:type="spellEnd"/>
      <w:r w:rsidRPr="006512CC">
        <w:rPr>
          <w:rFonts w:ascii="Times New Roman" w:hAnsi="Times New Roman" w:cs="Times New Roman"/>
          <w:i/>
          <w:sz w:val="24"/>
          <w:szCs w:val="24"/>
        </w:rPr>
        <w:t>»</w:t>
      </w:r>
    </w:p>
    <w:p w:rsidR="006512CC" w:rsidRPr="00DF2AC9" w:rsidRDefault="006512CC" w:rsidP="005C7C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C7C24" w:rsidRPr="00DF2AC9" w:rsidRDefault="005C7C24" w:rsidP="005C7C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C7C24" w:rsidRDefault="005C7C24" w:rsidP="005C7C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AC9">
        <w:rPr>
          <w:rFonts w:ascii="Times New Roman" w:hAnsi="Times New Roman" w:cs="Times New Roman"/>
          <w:b/>
          <w:bCs/>
          <w:sz w:val="24"/>
          <w:szCs w:val="24"/>
          <w:lang w:val="kk-KZ"/>
        </w:rPr>
        <w:t xml:space="preserve">6 августа. </w:t>
      </w:r>
      <w:r w:rsidRPr="00DF2AC9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proofErr w:type="spellStart"/>
      <w:r w:rsidRPr="00DF2AC9">
        <w:rPr>
          <w:rFonts w:ascii="Times New Roman" w:eastAsia="Times New Roman" w:hAnsi="Times New Roman" w:cs="Times New Roman"/>
          <w:b/>
          <w:sz w:val="24"/>
          <w:szCs w:val="24"/>
        </w:rPr>
        <w:t>Аваза</w:t>
      </w:r>
      <w:proofErr w:type="spellEnd"/>
      <w:r w:rsidRPr="00DF2AC9">
        <w:rPr>
          <w:rFonts w:ascii="Times New Roman" w:eastAsia="Times New Roman" w:hAnsi="Times New Roman" w:cs="Times New Roman"/>
          <w:b/>
          <w:sz w:val="24"/>
          <w:szCs w:val="24"/>
        </w:rPr>
        <w:t>»</w:t>
      </w:r>
      <w:r w:rsidRPr="00DF2A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F2AC9">
        <w:rPr>
          <w:rFonts w:ascii="Times New Roman" w:hAnsi="Times New Roman" w:cs="Times New Roman"/>
          <w:bCs/>
          <w:sz w:val="24"/>
          <w:szCs w:val="24"/>
          <w:lang w:val="kk-KZ"/>
        </w:rPr>
        <w:t>(</w:t>
      </w:r>
      <w:r w:rsidRPr="00DF2AC9">
        <w:rPr>
          <w:rFonts w:ascii="Times New Roman" w:hAnsi="Times New Roman" w:cs="Times New Roman"/>
          <w:bCs/>
          <w:sz w:val="24"/>
          <w:szCs w:val="24"/>
        </w:rPr>
        <w:t>ТДХ</w:t>
      </w:r>
      <w:r w:rsidR="009D6996">
        <w:rPr>
          <w:rFonts w:ascii="Times New Roman" w:hAnsi="Times New Roman" w:cs="Times New Roman"/>
          <w:bCs/>
          <w:sz w:val="24"/>
          <w:szCs w:val="24"/>
        </w:rPr>
        <w:t>, ВФНЕ</w:t>
      </w:r>
      <w:r w:rsidRPr="00DF2AC9">
        <w:rPr>
          <w:rFonts w:ascii="Times New Roman" w:hAnsi="Times New Roman" w:cs="Times New Roman"/>
          <w:sz w:val="24"/>
          <w:szCs w:val="24"/>
          <w:lang w:val="kk-KZ"/>
        </w:rPr>
        <w:t xml:space="preserve">) </w:t>
      </w:r>
      <w:r w:rsidR="009D6996">
        <w:rPr>
          <w:rFonts w:ascii="Times New Roman" w:hAnsi="Times New Roman" w:cs="Times New Roman"/>
          <w:sz w:val="24"/>
          <w:szCs w:val="24"/>
          <w:lang w:val="kk-KZ"/>
        </w:rPr>
        <w:t>В туркменской курортной зоне «Аваза» с</w:t>
      </w:r>
      <w:proofErr w:type="spellStart"/>
      <w:r w:rsidRPr="00DF2AC9">
        <w:rPr>
          <w:rFonts w:ascii="Times New Roman" w:eastAsia="Times New Roman" w:hAnsi="Times New Roman" w:cs="Times New Roman"/>
          <w:sz w:val="24"/>
          <w:szCs w:val="24"/>
          <w:lang w:eastAsia="ru-RU"/>
        </w:rPr>
        <w:t>остоялась</w:t>
      </w:r>
      <w:proofErr w:type="spellEnd"/>
      <w:r w:rsidRPr="00DF2A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третья Консультативная встреча глав государств Центральной Азии. В форуме приняли участие президенты всех постсоветских республик Центральной Азии и специальный представитель Генерального секретаря ООН по Центральной Азии Наталья Герман. </w:t>
      </w:r>
      <w:r w:rsidRPr="00DF2AC9">
        <w:rPr>
          <w:rFonts w:ascii="Times New Roman" w:hAnsi="Times New Roman" w:cs="Times New Roman"/>
          <w:sz w:val="24"/>
          <w:szCs w:val="24"/>
        </w:rPr>
        <w:t>По итогам встречи принято Совместное заявление.</w:t>
      </w:r>
      <w:r w:rsidR="00020D7D">
        <w:rPr>
          <w:rFonts w:ascii="Times New Roman" w:hAnsi="Times New Roman" w:cs="Times New Roman"/>
          <w:sz w:val="24"/>
          <w:szCs w:val="24"/>
        </w:rPr>
        <w:t xml:space="preserve"> </w:t>
      </w:r>
      <w:r w:rsidR="00020D7D" w:rsidRPr="00020D7D">
        <w:rPr>
          <w:rFonts w:ascii="Times New Roman" w:hAnsi="Times New Roman" w:cs="Times New Roman"/>
          <w:sz w:val="24"/>
          <w:szCs w:val="24"/>
        </w:rPr>
        <w:t>На саммите прозвучали несколько важных инициатив.</w:t>
      </w:r>
    </w:p>
    <w:p w:rsidR="009D6996" w:rsidRDefault="009D6996" w:rsidP="005C7C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20D7D" w:rsidRDefault="00020D7D" w:rsidP="005C7C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20D7D" w:rsidRDefault="00020D7D" w:rsidP="005C7C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20D7D" w:rsidRPr="00020D7D" w:rsidRDefault="00020D7D" w:rsidP="00020D7D">
      <w:pPr>
        <w:pStyle w:val="a3"/>
        <w:spacing w:before="0" w:beforeAutospacing="0"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020D7D">
        <w:rPr>
          <w:rFonts w:ascii="Times New Roman" w:hAnsi="Times New Roman"/>
          <w:b/>
          <w:bCs/>
          <w:sz w:val="24"/>
          <w:szCs w:val="24"/>
        </w:rPr>
        <w:t xml:space="preserve">ДОПОЛНЕНИЕ </w:t>
      </w:r>
      <w:r>
        <w:rPr>
          <w:rFonts w:ascii="Times New Roman" w:hAnsi="Times New Roman"/>
          <w:b/>
          <w:bCs/>
          <w:sz w:val="24"/>
          <w:szCs w:val="24"/>
        </w:rPr>
        <w:t>1</w:t>
      </w:r>
      <w:r w:rsidRPr="00020D7D">
        <w:rPr>
          <w:rFonts w:ascii="Times New Roman" w:hAnsi="Times New Roman"/>
          <w:b/>
          <w:bCs/>
          <w:sz w:val="24"/>
          <w:szCs w:val="24"/>
        </w:rPr>
        <w:t>:</w:t>
      </w:r>
      <w:r w:rsidRPr="00020D7D">
        <w:rPr>
          <w:rFonts w:ascii="Times New Roman" w:hAnsi="Times New Roman"/>
          <w:sz w:val="24"/>
          <w:szCs w:val="24"/>
        </w:rPr>
        <w:t xml:space="preserve"> </w:t>
      </w:r>
      <w:bookmarkStart w:id="0" w:name="_GoBack"/>
      <w:r w:rsidRPr="00020D7D">
        <w:rPr>
          <w:rFonts w:ascii="Times New Roman" w:hAnsi="Times New Roman"/>
          <w:sz w:val="24"/>
          <w:szCs w:val="24"/>
        </w:rPr>
        <w:t xml:space="preserve">Президент Узбекистана </w:t>
      </w:r>
      <w:proofErr w:type="spellStart"/>
      <w:r w:rsidRPr="00020D7D">
        <w:rPr>
          <w:rFonts w:ascii="Times New Roman" w:hAnsi="Times New Roman"/>
          <w:sz w:val="24"/>
          <w:szCs w:val="24"/>
        </w:rPr>
        <w:t>Шавкат</w:t>
      </w:r>
      <w:proofErr w:type="spellEnd"/>
      <w:r w:rsidRPr="00020D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20D7D">
        <w:rPr>
          <w:rFonts w:ascii="Times New Roman" w:hAnsi="Times New Roman"/>
          <w:sz w:val="24"/>
          <w:szCs w:val="24"/>
        </w:rPr>
        <w:t>Мирзиёев</w:t>
      </w:r>
      <w:proofErr w:type="spellEnd"/>
      <w:r w:rsidRPr="00020D7D">
        <w:rPr>
          <w:rFonts w:ascii="Times New Roman" w:hAnsi="Times New Roman"/>
          <w:sz w:val="24"/>
          <w:szCs w:val="24"/>
        </w:rPr>
        <w:t xml:space="preserve"> предложил коллегам скорее </w:t>
      </w:r>
      <w:r w:rsidRPr="00020D7D">
        <w:rPr>
          <w:rFonts w:ascii="Times New Roman" w:hAnsi="Times New Roman"/>
          <w:b/>
          <w:sz w:val="24"/>
          <w:szCs w:val="24"/>
        </w:rPr>
        <w:t>возобновить полноценное транспортное сообщение, приостановленное из-за пандемии, запустить единую информационную систему по взаимному признанию результатов тестов, сертификатов или паспортов вакцинации от COVID-19</w:t>
      </w:r>
      <w:r w:rsidRPr="00020D7D">
        <w:rPr>
          <w:rFonts w:ascii="Times New Roman" w:hAnsi="Times New Roman"/>
          <w:sz w:val="24"/>
          <w:szCs w:val="24"/>
        </w:rPr>
        <w:t>.</w:t>
      </w:r>
      <w:bookmarkEnd w:id="0"/>
      <w:r w:rsidRPr="00020D7D">
        <w:rPr>
          <w:rFonts w:ascii="Times New Roman" w:hAnsi="Times New Roman"/>
          <w:sz w:val="24"/>
          <w:szCs w:val="24"/>
        </w:rPr>
        <w:t xml:space="preserve"> Он также инициировал принятие Соглашения об общих направлениях регионального торгово-экономического сотрудничества, которое заложит основы перехода к режиму свободной торговли. Главы государств региона заявили о необходимости создания пятистороннего Совета промышленников и предпринимателей стран </w:t>
      </w:r>
      <w:r>
        <w:rPr>
          <w:rFonts w:ascii="Times New Roman" w:hAnsi="Times New Roman"/>
          <w:sz w:val="24"/>
          <w:szCs w:val="24"/>
        </w:rPr>
        <w:t>региона</w:t>
      </w:r>
      <w:r w:rsidRPr="00020D7D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20D7D">
        <w:rPr>
          <w:rFonts w:ascii="Times New Roman" w:hAnsi="Times New Roman"/>
          <w:sz w:val="24"/>
          <w:szCs w:val="24"/>
        </w:rPr>
        <w:t>Мирзиёев</w:t>
      </w:r>
      <w:proofErr w:type="spellEnd"/>
      <w:r w:rsidRPr="00020D7D">
        <w:rPr>
          <w:rFonts w:ascii="Times New Roman" w:hAnsi="Times New Roman"/>
          <w:sz w:val="24"/>
          <w:szCs w:val="24"/>
        </w:rPr>
        <w:t xml:space="preserve"> также считает необходимым активизировать деятельность Координационного электроэнергетического совета стран Центральной Азии, расширив его мандат и полномочия. В сфере туризма узбекский лидер предложил приступить к практической реализации совместной программы «Один тур — весь регион» с охватом всех стран региона.</w:t>
      </w:r>
    </w:p>
    <w:p w:rsidR="00020D7D" w:rsidRPr="00020D7D" w:rsidRDefault="00020D7D" w:rsidP="00020D7D">
      <w:pPr>
        <w:pStyle w:val="a3"/>
        <w:spacing w:before="0" w:beforeAutospacing="0"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020D7D">
        <w:rPr>
          <w:rFonts w:ascii="Times New Roman" w:hAnsi="Times New Roman"/>
          <w:b/>
          <w:bCs/>
          <w:sz w:val="24"/>
          <w:szCs w:val="24"/>
        </w:rPr>
        <w:t xml:space="preserve">ДОПОЛНЕНИЕ </w:t>
      </w:r>
      <w:r>
        <w:rPr>
          <w:rFonts w:ascii="Times New Roman" w:hAnsi="Times New Roman"/>
          <w:b/>
          <w:bCs/>
          <w:sz w:val="24"/>
          <w:szCs w:val="24"/>
        </w:rPr>
        <w:t>2</w:t>
      </w:r>
      <w:r w:rsidRPr="00020D7D">
        <w:rPr>
          <w:rFonts w:ascii="Times New Roman" w:hAnsi="Times New Roman"/>
          <w:b/>
          <w:bCs/>
          <w:sz w:val="24"/>
          <w:szCs w:val="24"/>
        </w:rPr>
        <w:t>:</w:t>
      </w:r>
      <w:r w:rsidRPr="00020D7D">
        <w:rPr>
          <w:rFonts w:ascii="Times New Roman" w:hAnsi="Times New Roman"/>
          <w:sz w:val="24"/>
          <w:szCs w:val="24"/>
        </w:rPr>
        <w:t xml:space="preserve"> Глава Казахстана </w:t>
      </w:r>
      <w:proofErr w:type="spellStart"/>
      <w:r w:rsidRPr="00020D7D">
        <w:rPr>
          <w:rFonts w:ascii="Times New Roman" w:hAnsi="Times New Roman"/>
          <w:sz w:val="24"/>
          <w:szCs w:val="24"/>
        </w:rPr>
        <w:t>Касым-Жомарт</w:t>
      </w:r>
      <w:proofErr w:type="spellEnd"/>
      <w:r w:rsidRPr="00020D7D">
        <w:rPr>
          <w:rFonts w:ascii="Times New Roman" w:hAnsi="Times New Roman"/>
          <w:sz w:val="24"/>
          <w:szCs w:val="24"/>
        </w:rPr>
        <w:t xml:space="preserve"> Токаев в свою очередь предложил </w:t>
      </w:r>
      <w:r w:rsidRPr="00020D7D">
        <w:rPr>
          <w:rFonts w:ascii="Times New Roman" w:hAnsi="Times New Roman"/>
          <w:b/>
          <w:sz w:val="24"/>
          <w:szCs w:val="24"/>
        </w:rPr>
        <w:t xml:space="preserve">создать единую разветвленную систему транспортировки товаров, которая в будущем станет ключевым транзитным </w:t>
      </w:r>
      <w:proofErr w:type="spellStart"/>
      <w:r w:rsidRPr="00020D7D">
        <w:rPr>
          <w:rFonts w:ascii="Times New Roman" w:hAnsi="Times New Roman"/>
          <w:b/>
          <w:sz w:val="24"/>
          <w:szCs w:val="24"/>
        </w:rPr>
        <w:t>хабом</w:t>
      </w:r>
      <w:proofErr w:type="spellEnd"/>
      <w:r w:rsidRPr="00020D7D">
        <w:rPr>
          <w:rFonts w:ascii="Times New Roman" w:hAnsi="Times New Roman"/>
          <w:b/>
          <w:sz w:val="24"/>
          <w:szCs w:val="24"/>
        </w:rPr>
        <w:t xml:space="preserve"> на Евразийском континенте</w:t>
      </w:r>
      <w:r w:rsidRPr="00020D7D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Pr="00020D7D">
        <w:rPr>
          <w:rFonts w:ascii="Times New Roman" w:hAnsi="Times New Roman"/>
          <w:sz w:val="24"/>
          <w:szCs w:val="24"/>
        </w:rPr>
        <w:t xml:space="preserve">Токаев призвал страны региона выработать совместную водную политику и внедрять передовые технологии для эффективного управления ресурсами трансграничных рек. Президенты договорились расширить сотрудничество по решению экологических проблем, в частности смягчению последствий катастрофы Аральского моря. </w:t>
      </w:r>
    </w:p>
    <w:p w:rsidR="00020D7D" w:rsidRDefault="00020D7D" w:rsidP="005C7C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C7C24" w:rsidRPr="00DF2AC9" w:rsidRDefault="005C7C24" w:rsidP="00FE5510">
      <w:pPr>
        <w:spacing w:after="0" w:line="240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DF2AC9">
        <w:rPr>
          <w:rFonts w:ascii="Times New Roman" w:hAnsi="Times New Roman" w:cs="Times New Roman"/>
          <w:i/>
          <w:sz w:val="24"/>
          <w:szCs w:val="24"/>
        </w:rPr>
        <w:t>Примечание 1</w:t>
      </w:r>
      <w:r w:rsidRPr="00DF2AC9">
        <w:rPr>
          <w:rFonts w:ascii="Times New Roman" w:hAnsi="Times New Roman" w:cs="Times New Roman"/>
          <w:sz w:val="24"/>
          <w:szCs w:val="24"/>
        </w:rPr>
        <w:t xml:space="preserve">: </w:t>
      </w:r>
      <w:r w:rsidRPr="00DF2AC9">
        <w:rPr>
          <w:rFonts w:ascii="Times New Roman" w:hAnsi="Times New Roman"/>
          <w:bCs/>
          <w:sz w:val="24"/>
          <w:szCs w:val="24"/>
          <w:lang w:val="kk-KZ"/>
        </w:rPr>
        <w:t>На встрече были озвучены следующие инициативы:</w:t>
      </w:r>
    </w:p>
    <w:p w:rsidR="005C7C24" w:rsidRPr="00DF2AC9" w:rsidRDefault="005C7C24" w:rsidP="005C7C24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DF2AC9">
        <w:rPr>
          <w:rFonts w:ascii="Times New Roman" w:hAnsi="Times New Roman"/>
          <w:sz w:val="24"/>
          <w:szCs w:val="24"/>
        </w:rPr>
        <w:t xml:space="preserve">президент Туркменистана предложил создать </w:t>
      </w:r>
      <w:r w:rsidRPr="00DF2AC9">
        <w:rPr>
          <w:rFonts w:ascii="Times New Roman" w:hAnsi="Times New Roman"/>
          <w:b/>
          <w:sz w:val="24"/>
          <w:szCs w:val="24"/>
        </w:rPr>
        <w:t>Центр вирусологии и эпидемиологии</w:t>
      </w:r>
      <w:r w:rsidRPr="00DF2AC9">
        <w:rPr>
          <w:rFonts w:ascii="Times New Roman" w:hAnsi="Times New Roman"/>
          <w:sz w:val="24"/>
          <w:szCs w:val="24"/>
        </w:rPr>
        <w:t xml:space="preserve">, выдвинул инициативу об учреждении </w:t>
      </w:r>
      <w:r w:rsidRPr="00DF2AC9">
        <w:rPr>
          <w:rFonts w:ascii="Times New Roman" w:hAnsi="Times New Roman"/>
          <w:b/>
          <w:sz w:val="24"/>
          <w:szCs w:val="24"/>
        </w:rPr>
        <w:t>Форума Культурного диалога Центральной Азии</w:t>
      </w:r>
      <w:r w:rsidRPr="00DF2AC9">
        <w:rPr>
          <w:rFonts w:ascii="Times New Roman" w:hAnsi="Times New Roman"/>
          <w:sz w:val="24"/>
          <w:szCs w:val="24"/>
        </w:rPr>
        <w:t>;</w:t>
      </w:r>
    </w:p>
    <w:p w:rsidR="005C7C24" w:rsidRPr="00DF2AC9" w:rsidRDefault="005C7C24" w:rsidP="005C7C24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284" w:hanging="284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DF2AC9">
        <w:rPr>
          <w:rFonts w:ascii="Times New Roman" w:hAnsi="Times New Roman"/>
          <w:sz w:val="24"/>
          <w:szCs w:val="24"/>
        </w:rPr>
        <w:t xml:space="preserve">президент Казахстана предложил создать </w:t>
      </w:r>
      <w:r w:rsidRPr="00DF2AC9">
        <w:rPr>
          <w:rFonts w:ascii="Times New Roman" w:hAnsi="Times New Roman"/>
          <w:b/>
          <w:sz w:val="24"/>
          <w:szCs w:val="24"/>
        </w:rPr>
        <w:t>единую товаропроводящую сеть, интегрированную в транспортные коридоры Центральной Азии</w:t>
      </w:r>
      <w:r w:rsidRPr="00DF2AC9">
        <w:rPr>
          <w:rFonts w:ascii="Times New Roman" w:hAnsi="Times New Roman"/>
          <w:sz w:val="24"/>
          <w:szCs w:val="24"/>
        </w:rPr>
        <w:t xml:space="preserve">;  выработать совместную </w:t>
      </w:r>
      <w:r w:rsidRPr="00DF2AC9">
        <w:rPr>
          <w:rFonts w:ascii="Times New Roman" w:hAnsi="Times New Roman"/>
          <w:b/>
          <w:sz w:val="24"/>
          <w:szCs w:val="24"/>
        </w:rPr>
        <w:t>водную политику</w:t>
      </w:r>
      <w:r w:rsidRPr="00DF2AC9">
        <w:rPr>
          <w:rFonts w:ascii="Times New Roman" w:hAnsi="Times New Roman"/>
          <w:sz w:val="24"/>
          <w:szCs w:val="24"/>
        </w:rPr>
        <w:t xml:space="preserve"> и внедрять передовые технологии для эффективного управления ресурсами трансграничных рек; использовать потенциал </w:t>
      </w:r>
      <w:r w:rsidRPr="00DF2AC9">
        <w:rPr>
          <w:rFonts w:ascii="Times New Roman" w:hAnsi="Times New Roman"/>
          <w:b/>
          <w:sz w:val="24"/>
          <w:szCs w:val="24"/>
        </w:rPr>
        <w:t xml:space="preserve">Международного </w:t>
      </w:r>
      <w:r w:rsidRPr="00DF2AC9">
        <w:rPr>
          <w:rFonts w:ascii="Times New Roman" w:hAnsi="Times New Roman"/>
          <w:b/>
          <w:sz w:val="24"/>
          <w:szCs w:val="24"/>
        </w:rPr>
        <w:lastRenderedPageBreak/>
        <w:t xml:space="preserve">финансового центра «Астана» в качестве регионального инвестиционного </w:t>
      </w:r>
      <w:proofErr w:type="spellStart"/>
      <w:r w:rsidRPr="00DF2AC9">
        <w:rPr>
          <w:rFonts w:ascii="Times New Roman" w:hAnsi="Times New Roman"/>
          <w:b/>
          <w:sz w:val="24"/>
          <w:szCs w:val="24"/>
        </w:rPr>
        <w:t>хаба</w:t>
      </w:r>
      <w:proofErr w:type="spellEnd"/>
      <w:r w:rsidRPr="00DF2AC9">
        <w:rPr>
          <w:rFonts w:ascii="Times New Roman" w:hAnsi="Times New Roman"/>
          <w:sz w:val="24"/>
          <w:szCs w:val="24"/>
        </w:rPr>
        <w:t>; приступить к реализации совместных проектов в таких сферах, как искусственный интеллект, анализ больших данных, интернет-торговля;</w:t>
      </w:r>
    </w:p>
    <w:p w:rsidR="005C7C24" w:rsidRPr="00DF2AC9" w:rsidRDefault="005C7C24" w:rsidP="005C7C24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284" w:hanging="284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DF2AC9">
        <w:rPr>
          <w:rFonts w:ascii="Times New Roman" w:hAnsi="Times New Roman"/>
          <w:sz w:val="24"/>
          <w:szCs w:val="24"/>
        </w:rPr>
        <w:t xml:space="preserve">Президент Таджикистана подчеркнул необходимость принять меры по </w:t>
      </w:r>
      <w:r w:rsidRPr="00DF2AC9">
        <w:rPr>
          <w:rFonts w:ascii="Times New Roman" w:hAnsi="Times New Roman"/>
          <w:b/>
          <w:sz w:val="24"/>
          <w:szCs w:val="24"/>
        </w:rPr>
        <w:t>рациональному использованию водных ресурсов Центральной Азии</w:t>
      </w:r>
      <w:r w:rsidRPr="00DF2AC9">
        <w:rPr>
          <w:rFonts w:ascii="Times New Roman" w:hAnsi="Times New Roman"/>
          <w:sz w:val="24"/>
          <w:szCs w:val="24"/>
        </w:rPr>
        <w:t xml:space="preserve"> и координации действий сторон для реагирования на чрезвычайные ситуации.</w:t>
      </w:r>
    </w:p>
    <w:p w:rsidR="005C7C24" w:rsidRPr="00DF2AC9" w:rsidRDefault="005C7C24" w:rsidP="005C7C24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284" w:hanging="284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DF2AC9">
        <w:rPr>
          <w:rFonts w:ascii="Times New Roman" w:hAnsi="Times New Roman"/>
          <w:sz w:val="24"/>
          <w:szCs w:val="24"/>
        </w:rPr>
        <w:t xml:space="preserve">президент Узбекистана предложил </w:t>
      </w:r>
      <w:r w:rsidRPr="00DF2AC9">
        <w:rPr>
          <w:rFonts w:ascii="Times New Roman" w:hAnsi="Times New Roman"/>
          <w:b/>
          <w:sz w:val="24"/>
          <w:szCs w:val="24"/>
        </w:rPr>
        <w:t>возобновить полноценное транспортное сообщение</w:t>
      </w:r>
      <w:r w:rsidRPr="00DF2AC9">
        <w:rPr>
          <w:rFonts w:ascii="Times New Roman" w:hAnsi="Times New Roman"/>
          <w:sz w:val="24"/>
          <w:szCs w:val="24"/>
        </w:rPr>
        <w:t xml:space="preserve"> с соблюдением санитарных требований, запустить единую информационную систему по признанию результатов тестирования и сертификатов вакцинации, а также внедрить региональную систему мониторинга </w:t>
      </w:r>
      <w:proofErr w:type="spellStart"/>
      <w:r w:rsidRPr="00DF2AC9">
        <w:rPr>
          <w:rFonts w:ascii="Times New Roman" w:hAnsi="Times New Roman"/>
          <w:sz w:val="24"/>
          <w:szCs w:val="24"/>
        </w:rPr>
        <w:t>продбезопасности</w:t>
      </w:r>
      <w:proofErr w:type="spellEnd"/>
      <w:r w:rsidRPr="00DF2AC9">
        <w:rPr>
          <w:rFonts w:ascii="Times New Roman" w:hAnsi="Times New Roman"/>
          <w:sz w:val="24"/>
          <w:szCs w:val="24"/>
        </w:rPr>
        <w:t xml:space="preserve"> и </w:t>
      </w:r>
      <w:r w:rsidRPr="00DF2AC9">
        <w:rPr>
          <w:rFonts w:ascii="Times New Roman" w:hAnsi="Times New Roman"/>
          <w:b/>
          <w:sz w:val="24"/>
          <w:szCs w:val="24"/>
        </w:rPr>
        <w:t>активизировать работу электроэнергетического совета стран ЦА</w:t>
      </w:r>
      <w:r w:rsidRPr="00DF2AC9">
        <w:rPr>
          <w:rFonts w:ascii="Times New Roman" w:hAnsi="Times New Roman"/>
          <w:sz w:val="24"/>
          <w:szCs w:val="24"/>
        </w:rPr>
        <w:t>;</w:t>
      </w:r>
    </w:p>
    <w:p w:rsidR="005C7C24" w:rsidRPr="00DF2AC9" w:rsidRDefault="005C7C24" w:rsidP="005C7C24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284" w:hanging="284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DF2AC9">
        <w:rPr>
          <w:rFonts w:ascii="Times New Roman" w:hAnsi="Times New Roman"/>
          <w:sz w:val="24"/>
          <w:szCs w:val="24"/>
        </w:rPr>
        <w:t xml:space="preserve">президент Кыргызстана предложил </w:t>
      </w:r>
      <w:r w:rsidRPr="00DF2AC9">
        <w:rPr>
          <w:rFonts w:ascii="Times New Roman" w:hAnsi="Times New Roman"/>
          <w:b/>
          <w:sz w:val="24"/>
          <w:szCs w:val="24"/>
        </w:rPr>
        <w:t>провести</w:t>
      </w:r>
      <w:r w:rsidRPr="00DF2AC9">
        <w:rPr>
          <w:rFonts w:ascii="Times New Roman" w:hAnsi="Times New Roman"/>
          <w:sz w:val="24"/>
          <w:szCs w:val="24"/>
        </w:rPr>
        <w:t xml:space="preserve"> </w:t>
      </w:r>
      <w:r w:rsidRPr="00DF2AC9">
        <w:rPr>
          <w:rFonts w:ascii="Times New Roman" w:hAnsi="Times New Roman"/>
          <w:b/>
          <w:sz w:val="24"/>
          <w:szCs w:val="24"/>
        </w:rPr>
        <w:t>в 2022-м году саммит «Центральная Азия — ООН»</w:t>
      </w:r>
      <w:r w:rsidRPr="00DF2AC9">
        <w:rPr>
          <w:rFonts w:ascii="Times New Roman" w:hAnsi="Times New Roman"/>
          <w:sz w:val="24"/>
          <w:szCs w:val="24"/>
        </w:rPr>
        <w:t xml:space="preserve">, отметил необходимость избегать задержек грузопотока между странами и </w:t>
      </w:r>
      <w:r w:rsidRPr="00DF2AC9">
        <w:rPr>
          <w:rFonts w:ascii="Times New Roman" w:hAnsi="Times New Roman"/>
          <w:b/>
          <w:sz w:val="24"/>
          <w:szCs w:val="24"/>
        </w:rPr>
        <w:t>смягчить процедуры прохождения границ</w:t>
      </w:r>
      <w:r w:rsidRPr="00DF2AC9">
        <w:rPr>
          <w:rFonts w:ascii="Times New Roman" w:hAnsi="Times New Roman"/>
          <w:sz w:val="24"/>
          <w:szCs w:val="24"/>
        </w:rPr>
        <w:t xml:space="preserve">; </w:t>
      </w:r>
    </w:p>
    <w:p w:rsidR="005C7C24" w:rsidRPr="00DF2AC9" w:rsidRDefault="00F566DF" w:rsidP="005C7C24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284" w:hanging="284"/>
        <w:jc w:val="both"/>
        <w:rPr>
          <w:rFonts w:ascii="Times New Roman" w:eastAsia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</w:rPr>
        <w:t xml:space="preserve">признано, что </w:t>
      </w:r>
      <w:r w:rsidR="005C7C24" w:rsidRPr="00DF2AC9">
        <w:rPr>
          <w:rFonts w:ascii="Times New Roman" w:hAnsi="Times New Roman"/>
          <w:sz w:val="24"/>
          <w:szCs w:val="24"/>
        </w:rPr>
        <w:t xml:space="preserve">одним из важнейших факторов сохранения и укрепления безопасности и стабильности в Центральной Азии является </w:t>
      </w:r>
      <w:r w:rsidR="005C7C24" w:rsidRPr="00DF2AC9">
        <w:rPr>
          <w:rFonts w:ascii="Times New Roman" w:hAnsi="Times New Roman"/>
          <w:b/>
          <w:sz w:val="24"/>
          <w:szCs w:val="24"/>
        </w:rPr>
        <w:t>скорейшее урегулирование ситуации в соседнем Афганистане</w:t>
      </w:r>
      <w:r w:rsidR="005C7C24" w:rsidRPr="00DF2AC9">
        <w:rPr>
          <w:rFonts w:ascii="Times New Roman" w:hAnsi="Times New Roman"/>
          <w:sz w:val="24"/>
          <w:szCs w:val="24"/>
        </w:rPr>
        <w:t>.</w:t>
      </w:r>
      <w:r w:rsidR="005C7C24" w:rsidRPr="00DF2AC9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5C7C24" w:rsidRPr="00DF2AC9" w:rsidRDefault="005C7C24" w:rsidP="005C7C24">
      <w:pPr>
        <w:pStyle w:val="a3"/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/>
          <w:sz w:val="24"/>
          <w:szCs w:val="24"/>
        </w:rPr>
      </w:pPr>
    </w:p>
    <w:p w:rsidR="005C7C24" w:rsidRPr="00DF2AC9" w:rsidRDefault="005C7C24" w:rsidP="005C7C2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C7C24" w:rsidRPr="00DF2AC9" w:rsidRDefault="005C7C24" w:rsidP="005C7C24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F2AC9">
        <w:rPr>
          <w:rFonts w:ascii="Times New Roman" w:hAnsi="Times New Roman" w:cs="Times New Roman"/>
          <w:b/>
          <w:i/>
          <w:sz w:val="24"/>
          <w:szCs w:val="24"/>
        </w:rPr>
        <w:t>СПРАВКА</w:t>
      </w:r>
      <w:r w:rsidRPr="00DF2AC9">
        <w:rPr>
          <w:rFonts w:ascii="Times New Roman" w:hAnsi="Times New Roman" w:cs="Times New Roman"/>
          <w:i/>
          <w:sz w:val="24"/>
          <w:szCs w:val="24"/>
        </w:rPr>
        <w:t xml:space="preserve">: </w:t>
      </w:r>
      <w:r w:rsidRPr="00DF2AC9">
        <w:rPr>
          <w:rFonts w:ascii="Times New Roman" w:eastAsia="MS Mincho" w:hAnsi="Times New Roman" w:cs="Times New Roman"/>
          <w:i/>
          <w:sz w:val="24"/>
          <w:szCs w:val="24"/>
          <w:lang w:eastAsia="ru-RU"/>
        </w:rPr>
        <w:t>Проведение Консультативных встреч глав государств Центральной Азии</w:t>
      </w:r>
      <w:r w:rsidRPr="00DF2AC9">
        <w:rPr>
          <w:rFonts w:ascii="Times New Roman" w:hAnsi="Times New Roman" w:cs="Times New Roman"/>
          <w:i/>
          <w:sz w:val="24"/>
          <w:szCs w:val="24"/>
        </w:rPr>
        <w:t xml:space="preserve"> как м</w:t>
      </w:r>
      <w:r w:rsidRPr="00DF2AC9">
        <w:rPr>
          <w:rFonts w:ascii="Times New Roman" w:eastAsia="MS Mincho" w:hAnsi="Times New Roman" w:cs="Times New Roman"/>
          <w:i/>
          <w:sz w:val="24"/>
          <w:szCs w:val="24"/>
          <w:lang w:eastAsia="ru-RU"/>
        </w:rPr>
        <w:t xml:space="preserve">еханизм развития регионального взаимодействия был предложен президентом Ш. </w:t>
      </w:r>
      <w:proofErr w:type="spellStart"/>
      <w:r w:rsidRPr="00DF2AC9">
        <w:rPr>
          <w:rFonts w:ascii="Times New Roman" w:eastAsia="MS Mincho" w:hAnsi="Times New Roman" w:cs="Times New Roman"/>
          <w:i/>
          <w:sz w:val="24"/>
          <w:szCs w:val="24"/>
          <w:lang w:eastAsia="ru-RU"/>
        </w:rPr>
        <w:t>Мирзиёевым</w:t>
      </w:r>
      <w:proofErr w:type="spellEnd"/>
      <w:r w:rsidRPr="00DF2AC9">
        <w:rPr>
          <w:rFonts w:ascii="Times New Roman" w:eastAsia="MS Mincho" w:hAnsi="Times New Roman" w:cs="Times New Roman"/>
          <w:i/>
          <w:sz w:val="24"/>
          <w:szCs w:val="24"/>
          <w:lang w:eastAsia="ru-RU"/>
        </w:rPr>
        <w:t xml:space="preserve"> в 2017 году на 72-ой сессии Генеральной ассамблеи ООН. В 2018 году в Астане состоялась первая встреча. В ноябре 2019 года в Ташкенте состоялся второй саммит.</w:t>
      </w:r>
    </w:p>
    <w:p w:rsidR="005C7C24" w:rsidRPr="00DF2AC9" w:rsidRDefault="005C7C24" w:rsidP="005C7C24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5C7C24" w:rsidRPr="00DF2AC9" w:rsidRDefault="005C7C24" w:rsidP="005C7C24">
      <w:pPr>
        <w:pStyle w:val="a3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5C7C24" w:rsidRDefault="005C7C24" w:rsidP="005C7C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F2AC9">
        <w:rPr>
          <w:rFonts w:ascii="Times New Roman" w:hAnsi="Times New Roman" w:cs="Times New Roman"/>
          <w:b/>
          <w:sz w:val="24"/>
          <w:szCs w:val="24"/>
        </w:rPr>
        <w:t>ДОПОЛНЕНИЕ</w:t>
      </w:r>
      <w:r w:rsidR="00020D7D">
        <w:rPr>
          <w:rFonts w:ascii="Times New Roman" w:hAnsi="Times New Roman" w:cs="Times New Roman"/>
          <w:b/>
          <w:sz w:val="24"/>
          <w:szCs w:val="24"/>
        </w:rPr>
        <w:t xml:space="preserve"> 3</w:t>
      </w:r>
      <w:r w:rsidRPr="00DF2AC9">
        <w:rPr>
          <w:rFonts w:ascii="Times New Roman" w:hAnsi="Times New Roman" w:cs="Times New Roman"/>
          <w:b/>
          <w:sz w:val="24"/>
          <w:szCs w:val="24"/>
        </w:rPr>
        <w:t>:</w:t>
      </w:r>
      <w:r w:rsidRPr="00DF2AC9">
        <w:rPr>
          <w:rFonts w:ascii="Times New Roman" w:hAnsi="Times New Roman" w:cs="Times New Roman"/>
          <w:sz w:val="24"/>
          <w:szCs w:val="24"/>
        </w:rPr>
        <w:t xml:space="preserve"> </w:t>
      </w:r>
      <w:r w:rsidR="00ED5C96">
        <w:rPr>
          <w:rFonts w:ascii="Times New Roman" w:hAnsi="Times New Roman" w:cs="Times New Roman"/>
          <w:sz w:val="24"/>
          <w:szCs w:val="24"/>
        </w:rPr>
        <w:t>По данным</w:t>
      </w:r>
      <w:r w:rsidRPr="00DF2AC9">
        <w:rPr>
          <w:rFonts w:ascii="Times New Roman" w:hAnsi="Times New Roman" w:cs="Times New Roman"/>
          <w:sz w:val="24"/>
          <w:szCs w:val="24"/>
        </w:rPr>
        <w:t xml:space="preserve"> ВФНЕ, </w:t>
      </w:r>
      <w:r w:rsidR="00ED5C96">
        <w:rPr>
          <w:rFonts w:ascii="Times New Roman" w:hAnsi="Times New Roman" w:cs="Times New Roman"/>
          <w:sz w:val="24"/>
          <w:szCs w:val="24"/>
        </w:rPr>
        <w:t>л</w:t>
      </w:r>
      <w:r w:rsidRPr="00DF2AC9">
        <w:rPr>
          <w:rFonts w:ascii="Times New Roman" w:hAnsi="Times New Roman" w:cs="Times New Roman"/>
          <w:sz w:val="24"/>
          <w:szCs w:val="24"/>
        </w:rPr>
        <w:t xml:space="preserve">идеры стран региона говорили о недоверии к обещаниям представителей политического представительства талибов в Катаре. Речь, в частности, шла о сильных разногласиях между командирами талибов, которые воюют в Афганистане, и дипломатами из офиса в Дохе. Было сказано, что полевые командиры абсолютно не прислушиваются к этому офису. </w:t>
      </w:r>
      <w:r w:rsidR="00ED5C96">
        <w:rPr>
          <w:rFonts w:ascii="Times New Roman" w:hAnsi="Times New Roman" w:cs="Times New Roman"/>
          <w:sz w:val="24"/>
          <w:szCs w:val="24"/>
        </w:rPr>
        <w:t>Кроме того, в</w:t>
      </w:r>
      <w:r w:rsidRPr="00DF2AC9">
        <w:rPr>
          <w:rFonts w:ascii="Times New Roman" w:hAnsi="Times New Roman" w:cs="Times New Roman"/>
          <w:sz w:val="24"/>
          <w:szCs w:val="24"/>
        </w:rPr>
        <w:t xml:space="preserve"> ходе встречи президенты четырех стран обсудили проблему афганских беженцев, которые могут перейти через границы с Таджикистаном и Узбекистаном. Главы республик Центральной Азии говорили о необходимости фильтрации афганских иммигрантов в случае, если они будут вынуждены перейти границы их стран.</w:t>
      </w:r>
      <w:r w:rsidR="00ED5C96">
        <w:rPr>
          <w:rFonts w:ascii="Times New Roman" w:hAnsi="Times New Roman" w:cs="Times New Roman"/>
          <w:sz w:val="24"/>
          <w:szCs w:val="24"/>
        </w:rPr>
        <w:t xml:space="preserve"> Речь также шла о проблеме,</w:t>
      </w:r>
      <w:r w:rsidRPr="00DF2AC9">
        <w:rPr>
          <w:rFonts w:ascii="Times New Roman" w:hAnsi="Times New Roman" w:cs="Times New Roman"/>
          <w:sz w:val="24"/>
          <w:szCs w:val="24"/>
        </w:rPr>
        <w:t xml:space="preserve"> связанн</w:t>
      </w:r>
      <w:r w:rsidR="00ED5C96">
        <w:rPr>
          <w:rFonts w:ascii="Times New Roman" w:hAnsi="Times New Roman" w:cs="Times New Roman"/>
          <w:sz w:val="24"/>
          <w:szCs w:val="24"/>
        </w:rPr>
        <w:t>ой</w:t>
      </w:r>
      <w:r w:rsidRPr="00DF2AC9">
        <w:rPr>
          <w:rFonts w:ascii="Times New Roman" w:hAnsi="Times New Roman" w:cs="Times New Roman"/>
          <w:sz w:val="24"/>
          <w:szCs w:val="24"/>
        </w:rPr>
        <w:t xml:space="preserve"> с иностранными наемниками, которые, по последним данным, присоединились к рядам талибов и находятся у границ </w:t>
      </w:r>
      <w:r w:rsidR="00ED5C96">
        <w:rPr>
          <w:rFonts w:ascii="Times New Roman" w:hAnsi="Times New Roman" w:cs="Times New Roman"/>
          <w:sz w:val="24"/>
          <w:szCs w:val="24"/>
        </w:rPr>
        <w:t xml:space="preserve">Афганистана со </w:t>
      </w:r>
      <w:r w:rsidRPr="00DF2AC9">
        <w:rPr>
          <w:rFonts w:ascii="Times New Roman" w:hAnsi="Times New Roman" w:cs="Times New Roman"/>
          <w:sz w:val="24"/>
          <w:szCs w:val="24"/>
        </w:rPr>
        <w:t>стран</w:t>
      </w:r>
      <w:r w:rsidR="00ED5C96">
        <w:rPr>
          <w:rFonts w:ascii="Times New Roman" w:hAnsi="Times New Roman" w:cs="Times New Roman"/>
          <w:sz w:val="24"/>
          <w:szCs w:val="24"/>
        </w:rPr>
        <w:t>ами Центральной Азии</w:t>
      </w:r>
      <w:r w:rsidRPr="00DF2AC9">
        <w:rPr>
          <w:rFonts w:ascii="Times New Roman" w:hAnsi="Times New Roman" w:cs="Times New Roman"/>
          <w:sz w:val="24"/>
          <w:szCs w:val="24"/>
        </w:rPr>
        <w:t xml:space="preserve">.  Озабоченность проникновением террористов в наибольшей степени высказал Э.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Рахмон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 xml:space="preserve">.  На днях силовики Таджикистана раскрыли подпольную деятельность около десяти радикальных движений на территории страны, о чем заявил 4 августа глава МВД РТ. </w:t>
      </w:r>
    </w:p>
    <w:p w:rsidR="009D6996" w:rsidRDefault="009D6996" w:rsidP="005C7C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6996" w:rsidRDefault="009D6996" w:rsidP="005C7C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Pr="009D6996">
        <w:rPr>
          <w:rFonts w:ascii="Times New Roman" w:hAnsi="Times New Roman" w:cs="Times New Roman"/>
          <w:i/>
          <w:sz w:val="24"/>
          <w:szCs w:val="24"/>
        </w:rPr>
        <w:t xml:space="preserve">ВВ, </w:t>
      </w:r>
      <w:r>
        <w:rPr>
          <w:rFonts w:ascii="Times New Roman" w:hAnsi="Times New Roman" w:cs="Times New Roman"/>
          <w:i/>
          <w:sz w:val="24"/>
          <w:szCs w:val="24"/>
        </w:rPr>
        <w:t>АД, И. Андриевская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F566DF" w:rsidRDefault="00F566DF" w:rsidP="005C7C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6996" w:rsidRPr="00DF2AC9" w:rsidRDefault="009D6996" w:rsidP="005C7C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C7C24" w:rsidRPr="00DF2AC9" w:rsidRDefault="005C7C24" w:rsidP="005C7C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C7C24" w:rsidRPr="00020D7D" w:rsidRDefault="005C7C24" w:rsidP="005C7C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6198A" w:rsidRDefault="00020D7D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20D7D">
        <w:rPr>
          <w:rFonts w:ascii="Times New Roman" w:hAnsi="Times New Roman" w:cs="Times New Roman"/>
          <w:b/>
          <w:sz w:val="24"/>
          <w:szCs w:val="24"/>
          <w:u w:val="single"/>
        </w:rPr>
        <w:t>ТАДЖИКИСТАН</w:t>
      </w:r>
    </w:p>
    <w:p w:rsidR="00020D7D" w:rsidRDefault="00020D7D">
      <w:pPr>
        <w:rPr>
          <w:rFonts w:ascii="Times New Roman" w:hAnsi="Times New Roman" w:cs="Times New Roman"/>
          <w:sz w:val="24"/>
          <w:szCs w:val="24"/>
        </w:rPr>
      </w:pPr>
    </w:p>
    <w:p w:rsidR="009D6996" w:rsidRPr="006512CC" w:rsidRDefault="006512CC">
      <w:pPr>
        <w:rPr>
          <w:rFonts w:ascii="Times New Roman" w:hAnsi="Times New Roman" w:cs="Times New Roman"/>
          <w:i/>
          <w:sz w:val="24"/>
          <w:szCs w:val="24"/>
        </w:rPr>
      </w:pPr>
      <w:r w:rsidRPr="006512CC">
        <w:rPr>
          <w:rFonts w:ascii="Times New Roman" w:hAnsi="Times New Roman" w:cs="Times New Roman"/>
          <w:i/>
          <w:sz w:val="24"/>
          <w:szCs w:val="24"/>
        </w:rPr>
        <w:t xml:space="preserve">Туркменский транзит для Э. </w:t>
      </w:r>
      <w:proofErr w:type="spellStart"/>
      <w:r w:rsidRPr="006512CC">
        <w:rPr>
          <w:rFonts w:ascii="Times New Roman" w:hAnsi="Times New Roman" w:cs="Times New Roman"/>
          <w:i/>
          <w:sz w:val="24"/>
          <w:szCs w:val="24"/>
        </w:rPr>
        <w:t>Рахмона</w:t>
      </w:r>
      <w:proofErr w:type="spellEnd"/>
    </w:p>
    <w:p w:rsidR="00020D7D" w:rsidRPr="00020D7D" w:rsidRDefault="00020D7D" w:rsidP="00020D7D">
      <w:pPr>
        <w:pStyle w:val="a3"/>
        <w:spacing w:before="0" w:beforeAutospacing="0"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020D7D">
        <w:rPr>
          <w:rFonts w:ascii="Times New Roman" w:hAnsi="Times New Roman"/>
          <w:b/>
          <w:sz w:val="24"/>
          <w:szCs w:val="24"/>
        </w:rPr>
        <w:lastRenderedPageBreak/>
        <w:t>4 августа. Ашхабад</w:t>
      </w:r>
      <w:r w:rsidRPr="00020D7D">
        <w:rPr>
          <w:rFonts w:ascii="Times New Roman" w:hAnsi="Times New Roman"/>
          <w:sz w:val="24"/>
          <w:szCs w:val="24"/>
        </w:rPr>
        <w:t xml:space="preserve"> (пресс-службы президентов РТ и Туркмении). Вопросы свободного транзита таджикских автомобилей через Туркменистан были основными в ходе встречи Эмомали </w:t>
      </w:r>
      <w:proofErr w:type="spellStart"/>
      <w:r w:rsidRPr="00020D7D">
        <w:rPr>
          <w:rFonts w:ascii="Times New Roman" w:hAnsi="Times New Roman"/>
          <w:sz w:val="24"/>
          <w:szCs w:val="24"/>
        </w:rPr>
        <w:t>Рахмона</w:t>
      </w:r>
      <w:proofErr w:type="spellEnd"/>
      <w:r w:rsidRPr="00020D7D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020D7D">
        <w:rPr>
          <w:rFonts w:ascii="Times New Roman" w:hAnsi="Times New Roman"/>
          <w:sz w:val="24"/>
          <w:szCs w:val="24"/>
        </w:rPr>
        <w:t>Гурбангулы</w:t>
      </w:r>
      <w:proofErr w:type="spellEnd"/>
      <w:r w:rsidRPr="00020D7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20D7D">
        <w:rPr>
          <w:rFonts w:ascii="Times New Roman" w:hAnsi="Times New Roman"/>
          <w:sz w:val="24"/>
          <w:szCs w:val="24"/>
        </w:rPr>
        <w:t>Бердымухамедова</w:t>
      </w:r>
      <w:proofErr w:type="spellEnd"/>
      <w:r w:rsidRPr="00020D7D">
        <w:rPr>
          <w:rFonts w:ascii="Times New Roman" w:hAnsi="Times New Roman"/>
          <w:sz w:val="24"/>
          <w:szCs w:val="24"/>
        </w:rPr>
        <w:t xml:space="preserve"> в Ашхабаде 4 августа в рамках государственного визита президента РТ в Туркмению. Президенты договорились о расширении транзитных перевозок, а также обсудили вопросы организации железнодорожного и воздушного сообщения между странами, решили наладить взаимодействие в области текстильной промышленности и глубокой переработки хлопка. </w:t>
      </w:r>
      <w:proofErr w:type="spellStart"/>
      <w:r w:rsidRPr="00020D7D">
        <w:rPr>
          <w:rFonts w:ascii="Times New Roman" w:hAnsi="Times New Roman"/>
          <w:sz w:val="24"/>
          <w:szCs w:val="24"/>
        </w:rPr>
        <w:t>Рахмон</w:t>
      </w:r>
      <w:proofErr w:type="spellEnd"/>
      <w:r w:rsidRPr="00020D7D">
        <w:rPr>
          <w:rFonts w:ascii="Times New Roman" w:hAnsi="Times New Roman"/>
          <w:sz w:val="24"/>
          <w:szCs w:val="24"/>
        </w:rPr>
        <w:t xml:space="preserve"> пригласил </w:t>
      </w:r>
      <w:proofErr w:type="spellStart"/>
      <w:r w:rsidRPr="00020D7D">
        <w:rPr>
          <w:rFonts w:ascii="Times New Roman" w:hAnsi="Times New Roman"/>
          <w:sz w:val="24"/>
          <w:szCs w:val="24"/>
        </w:rPr>
        <w:t>Бердымухамедова</w:t>
      </w:r>
      <w:proofErr w:type="spellEnd"/>
      <w:r w:rsidRPr="00020D7D">
        <w:rPr>
          <w:rFonts w:ascii="Times New Roman" w:hAnsi="Times New Roman"/>
          <w:sz w:val="24"/>
          <w:szCs w:val="24"/>
        </w:rPr>
        <w:t xml:space="preserve"> посетить РТ с визитом, а также принять участие в саммите ШОС в сентябре в Душанбе в качестве почетного гостя председателя (Таджикистан в этом году председательствует в ШОС. - Прим. ВФНЕ).</w:t>
      </w:r>
    </w:p>
    <w:p w:rsidR="00020D7D" w:rsidRPr="00020D7D" w:rsidRDefault="00020D7D" w:rsidP="00020D7D">
      <w:pPr>
        <w:pStyle w:val="a3"/>
        <w:spacing w:before="0" w:beforeAutospacing="0" w:after="0" w:line="276" w:lineRule="auto"/>
        <w:jc w:val="both"/>
        <w:rPr>
          <w:rFonts w:ascii="Times New Roman" w:hAnsi="Times New Roman"/>
          <w:sz w:val="24"/>
          <w:szCs w:val="24"/>
        </w:rPr>
      </w:pPr>
    </w:p>
    <w:p w:rsidR="00020D7D" w:rsidRPr="00020D7D" w:rsidRDefault="00020D7D" w:rsidP="00020D7D">
      <w:pPr>
        <w:pStyle w:val="a3"/>
        <w:spacing w:before="0" w:beforeAutospacing="0"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020D7D">
        <w:rPr>
          <w:rFonts w:ascii="Times New Roman" w:hAnsi="Times New Roman"/>
          <w:b/>
          <w:bCs/>
          <w:sz w:val="24"/>
          <w:szCs w:val="24"/>
        </w:rPr>
        <w:t>ДОПОЛНЕНИЕ 1:</w:t>
      </w:r>
      <w:r w:rsidRPr="00020D7D">
        <w:rPr>
          <w:rFonts w:ascii="Times New Roman" w:hAnsi="Times New Roman"/>
          <w:sz w:val="24"/>
          <w:szCs w:val="24"/>
        </w:rPr>
        <w:t xml:space="preserve"> По итогам переговоров </w:t>
      </w:r>
      <w:proofErr w:type="spellStart"/>
      <w:r w:rsidRPr="00020D7D">
        <w:rPr>
          <w:rFonts w:ascii="Times New Roman" w:hAnsi="Times New Roman"/>
          <w:sz w:val="24"/>
          <w:szCs w:val="24"/>
        </w:rPr>
        <w:t>Рахмона</w:t>
      </w:r>
      <w:proofErr w:type="spellEnd"/>
      <w:r w:rsidRPr="00020D7D">
        <w:rPr>
          <w:rFonts w:ascii="Times New Roman" w:hAnsi="Times New Roman"/>
          <w:sz w:val="24"/>
          <w:szCs w:val="24"/>
        </w:rPr>
        <w:t xml:space="preserve"> с </w:t>
      </w:r>
      <w:proofErr w:type="spellStart"/>
      <w:r w:rsidRPr="00020D7D">
        <w:rPr>
          <w:rFonts w:ascii="Times New Roman" w:hAnsi="Times New Roman"/>
          <w:sz w:val="24"/>
          <w:szCs w:val="24"/>
        </w:rPr>
        <w:t>Бердымухамедовым</w:t>
      </w:r>
      <w:proofErr w:type="spellEnd"/>
      <w:r w:rsidRPr="00020D7D">
        <w:rPr>
          <w:rFonts w:ascii="Times New Roman" w:hAnsi="Times New Roman"/>
          <w:sz w:val="24"/>
          <w:szCs w:val="24"/>
        </w:rPr>
        <w:t xml:space="preserve"> подписаны 19 документов, почти половина из которых — соглашения о сотрудничестве в сферах торговли, железнодорожного транспорта, перевозок, транзита грузов и пассажиров, транспортировки нефтепродуктов и сжиженного углеводородного газа. Помимо прочего, стороны подписали Дорожную карту по увеличению товарооборота на 2022-2023 годы, Программу торгово-экономического сотрудничества на 2021-2023 годы и договорились создать Предпринимательский совет между двумя странами. Договорились, что Туркменистан передаст Таджикистану по 50 тыс. тонн авиационного керосина и нефтяного кокса, а также предоставит льготы грузовым поездам ГУП «Таджикские железные дороги» для проезда по туркменскому участку пути.</w:t>
      </w:r>
    </w:p>
    <w:p w:rsidR="00020D7D" w:rsidRPr="00020D7D" w:rsidRDefault="00020D7D" w:rsidP="00020D7D">
      <w:pPr>
        <w:pStyle w:val="a3"/>
        <w:spacing w:before="0" w:beforeAutospacing="0" w:after="0" w:line="276" w:lineRule="auto"/>
        <w:jc w:val="both"/>
        <w:rPr>
          <w:rFonts w:ascii="Times New Roman" w:hAnsi="Times New Roman"/>
          <w:sz w:val="24"/>
          <w:szCs w:val="24"/>
        </w:rPr>
      </w:pPr>
    </w:p>
    <w:p w:rsidR="00020D7D" w:rsidRPr="00020D7D" w:rsidRDefault="00020D7D" w:rsidP="00020D7D">
      <w:pPr>
        <w:pStyle w:val="a3"/>
        <w:spacing w:before="0" w:beforeAutospacing="0"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020D7D">
        <w:rPr>
          <w:rFonts w:ascii="Times New Roman" w:hAnsi="Times New Roman"/>
          <w:b/>
          <w:bCs/>
          <w:sz w:val="24"/>
          <w:szCs w:val="24"/>
        </w:rPr>
        <w:t>ДОПОЛНЕНИЕ 2:</w:t>
      </w:r>
      <w:r w:rsidRPr="00020D7D">
        <w:rPr>
          <w:rFonts w:ascii="Times New Roman" w:hAnsi="Times New Roman"/>
          <w:sz w:val="24"/>
          <w:szCs w:val="24"/>
        </w:rPr>
        <w:t xml:space="preserve"> Одно из подписанных соглашений касается использования Таджикистаном международного морского порта в городе Туркменбаши. </w:t>
      </w:r>
      <w:proofErr w:type="spellStart"/>
      <w:r w:rsidRPr="00020D7D">
        <w:rPr>
          <w:rFonts w:ascii="Times New Roman" w:hAnsi="Times New Roman"/>
          <w:sz w:val="24"/>
          <w:szCs w:val="24"/>
        </w:rPr>
        <w:t>Бердымухамедов</w:t>
      </w:r>
      <w:proofErr w:type="spellEnd"/>
      <w:r w:rsidRPr="00020D7D">
        <w:rPr>
          <w:rFonts w:ascii="Times New Roman" w:hAnsi="Times New Roman"/>
          <w:sz w:val="24"/>
          <w:szCs w:val="24"/>
        </w:rPr>
        <w:t xml:space="preserve"> заверил, что Ашхабад готов к совместной работе по транспортному коридору, который соединит две страны и даст Таджикистану выход на Каспийское море. Транспортировка таджикских товаров через туркменский порт в страны Азии и Европы обойдется примерно на 20% дешевле, чем другими маршрутами. </w:t>
      </w:r>
      <w:proofErr w:type="spellStart"/>
      <w:r w:rsidRPr="00020D7D">
        <w:rPr>
          <w:rFonts w:ascii="Times New Roman" w:hAnsi="Times New Roman"/>
          <w:sz w:val="24"/>
          <w:szCs w:val="24"/>
        </w:rPr>
        <w:t>Рахмон</w:t>
      </w:r>
      <w:proofErr w:type="spellEnd"/>
      <w:r w:rsidRPr="00020D7D">
        <w:rPr>
          <w:rFonts w:ascii="Times New Roman" w:hAnsi="Times New Roman"/>
          <w:sz w:val="24"/>
          <w:szCs w:val="24"/>
        </w:rPr>
        <w:t xml:space="preserve"> 5 августа посетил порт в Туркменбаши, ознакомился с работой терминалов и там же дал поручения министерствам транспорта, промышленности и новых технологий и руководству «Таджикских железных дорог» максимально использовать возможности этого порта.</w:t>
      </w:r>
    </w:p>
    <w:p w:rsidR="00020D7D" w:rsidRPr="00020D7D" w:rsidRDefault="00020D7D" w:rsidP="00020D7D">
      <w:pPr>
        <w:pStyle w:val="a3"/>
        <w:spacing w:before="0" w:beforeAutospacing="0" w:after="0" w:line="276" w:lineRule="auto"/>
        <w:jc w:val="both"/>
        <w:rPr>
          <w:rFonts w:ascii="Times New Roman" w:hAnsi="Times New Roman"/>
          <w:sz w:val="24"/>
          <w:szCs w:val="24"/>
        </w:rPr>
      </w:pPr>
    </w:p>
    <w:p w:rsidR="00020D7D" w:rsidRPr="00020D7D" w:rsidRDefault="00020D7D" w:rsidP="00020D7D">
      <w:pPr>
        <w:pStyle w:val="a3"/>
        <w:spacing w:before="0" w:beforeAutospacing="0" w:after="0" w:line="276" w:lineRule="auto"/>
        <w:jc w:val="both"/>
        <w:rPr>
          <w:rFonts w:ascii="Times New Roman" w:hAnsi="Times New Roman"/>
          <w:i/>
          <w:sz w:val="24"/>
          <w:szCs w:val="24"/>
        </w:rPr>
      </w:pPr>
      <w:r w:rsidRPr="00020D7D">
        <w:rPr>
          <w:rFonts w:ascii="Times New Roman" w:hAnsi="Times New Roman"/>
          <w:b/>
          <w:i/>
          <w:sz w:val="24"/>
          <w:szCs w:val="24"/>
        </w:rPr>
        <w:t>Справка</w:t>
      </w:r>
      <w:r w:rsidRPr="00020D7D">
        <w:rPr>
          <w:rFonts w:ascii="Times New Roman" w:hAnsi="Times New Roman"/>
          <w:i/>
          <w:sz w:val="24"/>
          <w:szCs w:val="24"/>
        </w:rPr>
        <w:t>: Международный морской порт Туркменбаши является крупным транзитным и логистическим узлом региона и звеном транспортно-транзитного торгового коридора Европа — Кавказ — Азия (TRACECA). Он способен принимать суда в течение всего года, круглосуточно проводить погрузочно-разгрузочные работы. Длина причала для стоянки кораблей составляет 3,5 км, здесь могут одновременно швартоваться до 20 грузовых и пассажирских судов. В порту действуют оснащенные современным оборудованием и системами контроля пассажирский, паромный, автомобильный и контейнерный терминалы.</w:t>
      </w:r>
    </w:p>
    <w:p w:rsidR="00020D7D" w:rsidRPr="00020D7D" w:rsidRDefault="00020D7D" w:rsidP="00020D7D">
      <w:pPr>
        <w:pStyle w:val="a3"/>
        <w:spacing w:before="0" w:beforeAutospacing="0" w:after="0" w:line="276" w:lineRule="auto"/>
        <w:jc w:val="both"/>
        <w:rPr>
          <w:rFonts w:ascii="Times New Roman" w:hAnsi="Times New Roman"/>
          <w:sz w:val="24"/>
          <w:szCs w:val="24"/>
        </w:rPr>
      </w:pPr>
    </w:p>
    <w:p w:rsidR="00020D7D" w:rsidRDefault="00020D7D" w:rsidP="00020D7D">
      <w:pPr>
        <w:pStyle w:val="a3"/>
        <w:spacing w:before="0" w:beforeAutospacing="0"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020D7D">
        <w:rPr>
          <w:rFonts w:ascii="Times New Roman" w:hAnsi="Times New Roman"/>
          <w:b/>
          <w:bCs/>
          <w:sz w:val="24"/>
          <w:szCs w:val="24"/>
        </w:rPr>
        <w:t xml:space="preserve">КОММЕНТАРИЙ </w:t>
      </w:r>
      <w:r w:rsidRPr="00020D7D">
        <w:rPr>
          <w:rFonts w:ascii="Times New Roman" w:hAnsi="Times New Roman"/>
          <w:bCs/>
          <w:sz w:val="24"/>
          <w:szCs w:val="24"/>
        </w:rPr>
        <w:t>(ВФНЕ):</w:t>
      </w:r>
      <w:r w:rsidRPr="00020D7D">
        <w:rPr>
          <w:rFonts w:ascii="Times New Roman" w:hAnsi="Times New Roman"/>
          <w:sz w:val="24"/>
          <w:szCs w:val="24"/>
        </w:rPr>
        <w:t xml:space="preserve"> Помимо транзитных грузоперевозок через Туркмению, для Таджикистана не менее важным является вопрос поставок нефтепродуктов и сжиженного газа. С марта в РТ стоимость бензина разных марок выросла на 45-50 %, дизельное топливо подорожало на 30-33 %. Участники рынка объясняют рост цен падением курса </w:t>
      </w:r>
      <w:proofErr w:type="spellStart"/>
      <w:r w:rsidRPr="00020D7D">
        <w:rPr>
          <w:rFonts w:ascii="Times New Roman" w:hAnsi="Times New Roman"/>
          <w:sz w:val="24"/>
          <w:szCs w:val="24"/>
        </w:rPr>
        <w:t>нацвалюты</w:t>
      </w:r>
      <w:proofErr w:type="spellEnd"/>
      <w:r w:rsidRPr="00020D7D">
        <w:rPr>
          <w:rFonts w:ascii="Times New Roman" w:hAnsi="Times New Roman"/>
          <w:sz w:val="24"/>
          <w:szCs w:val="24"/>
        </w:rPr>
        <w:t xml:space="preserve"> — </w:t>
      </w:r>
      <w:proofErr w:type="spellStart"/>
      <w:r w:rsidRPr="00020D7D">
        <w:rPr>
          <w:rFonts w:ascii="Times New Roman" w:hAnsi="Times New Roman"/>
          <w:sz w:val="24"/>
          <w:szCs w:val="24"/>
        </w:rPr>
        <w:t>сомони</w:t>
      </w:r>
      <w:proofErr w:type="spellEnd"/>
      <w:r w:rsidRPr="00020D7D">
        <w:rPr>
          <w:rFonts w:ascii="Times New Roman" w:hAnsi="Times New Roman"/>
          <w:sz w:val="24"/>
          <w:szCs w:val="24"/>
        </w:rPr>
        <w:t xml:space="preserve"> (топливо закупается за валюту, а продается на внутреннем рынке за </w:t>
      </w:r>
      <w:proofErr w:type="spellStart"/>
      <w:r w:rsidRPr="00020D7D">
        <w:rPr>
          <w:rFonts w:ascii="Times New Roman" w:hAnsi="Times New Roman"/>
          <w:sz w:val="24"/>
          <w:szCs w:val="24"/>
        </w:rPr>
        <w:t>сомони</w:t>
      </w:r>
      <w:proofErr w:type="spellEnd"/>
      <w:r w:rsidRPr="00020D7D">
        <w:rPr>
          <w:rFonts w:ascii="Times New Roman" w:hAnsi="Times New Roman"/>
          <w:sz w:val="24"/>
          <w:szCs w:val="24"/>
        </w:rPr>
        <w:t>), закрытием границы РТ с Кыргызстаном, откуда, по неофициальным оценкам, шли около трети контрабандных ГСМ, а также подорожанием нефтепродуктов в странах-производителях. В августе в регионах Таджикистана стал дефицитным сжиженный газ. На некоторых заправках его нет, а на других образовались длинные очереди (около 50 % автотранспорта в республике работают на сжиженном газе. - Прим. ВФНЕ). Цены на него сразу подскочили. В Согдийской области в последние дни из-за дефицита сжиженного газа и резкого подорожания дизеля почти перестали курсировать городские автобусы в Худжанде, а частники на 20-30% подняли цены за проезд. Более 90 % нефтепродуктов РТ импортирует из России, небольшой объем — из Казахстана, еще меньше — из Туркмении. Сжиженный газ завозится в основном из Казахстана (90 %) и Узбекистана. Однако нестабильность поставок, связанная с внутренними потребностями в каждой стране, заставляет Таджикистан заручаться поддержкой альтернативных партнеров, в частности Туркмении, богатой углеводородным сырьем.</w:t>
      </w:r>
      <w:r>
        <w:rPr>
          <w:rFonts w:ascii="Times New Roman" w:hAnsi="Times New Roman"/>
          <w:sz w:val="24"/>
          <w:szCs w:val="24"/>
        </w:rPr>
        <w:t xml:space="preserve"> </w:t>
      </w:r>
      <w:r w:rsidRPr="00020D7D">
        <w:rPr>
          <w:rFonts w:ascii="Times New Roman" w:hAnsi="Times New Roman"/>
          <w:sz w:val="24"/>
          <w:szCs w:val="24"/>
        </w:rPr>
        <w:t xml:space="preserve">Эксперты оценивают итоги нынешнего визита </w:t>
      </w:r>
      <w:proofErr w:type="spellStart"/>
      <w:r w:rsidRPr="00020D7D">
        <w:rPr>
          <w:rFonts w:ascii="Times New Roman" w:hAnsi="Times New Roman"/>
          <w:sz w:val="24"/>
          <w:szCs w:val="24"/>
        </w:rPr>
        <w:t>Рахмона</w:t>
      </w:r>
      <w:proofErr w:type="spellEnd"/>
      <w:r w:rsidRPr="00020D7D">
        <w:rPr>
          <w:rFonts w:ascii="Times New Roman" w:hAnsi="Times New Roman"/>
          <w:sz w:val="24"/>
          <w:szCs w:val="24"/>
        </w:rPr>
        <w:t xml:space="preserve"> в Ашхабад как многообещающие. Подписан солидный пакет важных для РТ соглашений, которые в случае их скорой ратификации сторонами позволят республике решить вопросы и транзита товаров, и поставок ГСМ.</w:t>
      </w:r>
    </w:p>
    <w:p w:rsidR="009D6996" w:rsidRPr="009D6996" w:rsidRDefault="009D6996" w:rsidP="00020D7D">
      <w:pPr>
        <w:pStyle w:val="a3"/>
        <w:spacing w:before="0" w:beforeAutospacing="0" w:after="0" w:line="276" w:lineRule="auto"/>
        <w:jc w:val="both"/>
        <w:rPr>
          <w:rFonts w:ascii="Times New Roman" w:hAnsi="Times New Roman"/>
          <w:i/>
          <w:sz w:val="24"/>
          <w:szCs w:val="24"/>
        </w:rPr>
      </w:pPr>
      <w:r w:rsidRPr="009D6996">
        <w:rPr>
          <w:rFonts w:ascii="Times New Roman" w:hAnsi="Times New Roman"/>
          <w:i/>
          <w:sz w:val="24"/>
          <w:szCs w:val="24"/>
        </w:rPr>
        <w:t>(НН)</w:t>
      </w:r>
    </w:p>
    <w:p w:rsidR="00020D7D" w:rsidRPr="00020D7D" w:rsidRDefault="00020D7D" w:rsidP="00020D7D">
      <w:pPr>
        <w:pStyle w:val="a3"/>
        <w:spacing w:before="0" w:beforeAutospacing="0" w:after="0" w:line="276" w:lineRule="auto"/>
        <w:jc w:val="both"/>
        <w:rPr>
          <w:rFonts w:ascii="Times New Roman" w:hAnsi="Times New Roman"/>
          <w:sz w:val="24"/>
          <w:szCs w:val="24"/>
        </w:rPr>
      </w:pPr>
    </w:p>
    <w:p w:rsidR="00020D7D" w:rsidRDefault="00020D7D"/>
    <w:p w:rsidR="005C7C24" w:rsidRDefault="005C7C24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C7C24">
        <w:rPr>
          <w:rFonts w:ascii="Times New Roman" w:hAnsi="Times New Roman" w:cs="Times New Roman"/>
          <w:b/>
          <w:sz w:val="24"/>
          <w:szCs w:val="24"/>
          <w:u w:val="single"/>
        </w:rPr>
        <w:t>УЗБЕКИСТАН</w:t>
      </w:r>
    </w:p>
    <w:p w:rsidR="00020D7D" w:rsidRDefault="00020D7D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6512CC" w:rsidRPr="006512CC" w:rsidRDefault="006512CC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К</w:t>
      </w:r>
      <w:r w:rsidRPr="006512CC">
        <w:rPr>
          <w:rFonts w:ascii="Times New Roman" w:hAnsi="Times New Roman" w:cs="Times New Roman"/>
          <w:i/>
          <w:sz w:val="24"/>
          <w:szCs w:val="24"/>
        </w:rPr>
        <w:t>итайский «коридор» в Европу</w:t>
      </w:r>
      <w:r>
        <w:rPr>
          <w:rFonts w:ascii="Times New Roman" w:hAnsi="Times New Roman" w:cs="Times New Roman"/>
          <w:i/>
          <w:sz w:val="24"/>
          <w:szCs w:val="24"/>
        </w:rPr>
        <w:t>. Кто к</w:t>
      </w:r>
      <w:r w:rsidRPr="006512CC">
        <w:rPr>
          <w:rFonts w:ascii="Times New Roman" w:hAnsi="Times New Roman" w:cs="Times New Roman"/>
          <w:i/>
          <w:sz w:val="24"/>
          <w:szCs w:val="24"/>
        </w:rPr>
        <w:t>онкурен</w:t>
      </w:r>
      <w:r>
        <w:rPr>
          <w:rFonts w:ascii="Times New Roman" w:hAnsi="Times New Roman" w:cs="Times New Roman"/>
          <w:i/>
          <w:sz w:val="24"/>
          <w:szCs w:val="24"/>
        </w:rPr>
        <w:t>ты Ташкента</w:t>
      </w:r>
      <w:r w:rsidRPr="006512CC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5C7C24" w:rsidRDefault="005C7C24"/>
    <w:p w:rsidR="005C7C24" w:rsidRDefault="005C7C24" w:rsidP="005C7C24">
      <w:pPr>
        <w:rPr>
          <w:rFonts w:ascii="Times New Roman" w:hAnsi="Times New Roman" w:cs="Times New Roman"/>
          <w:sz w:val="24"/>
          <w:szCs w:val="24"/>
        </w:rPr>
      </w:pPr>
      <w:r w:rsidRPr="003B72E7">
        <w:rPr>
          <w:rFonts w:ascii="Times New Roman" w:hAnsi="Times New Roman" w:cs="Times New Roman"/>
          <w:b/>
          <w:sz w:val="24"/>
          <w:szCs w:val="24"/>
        </w:rPr>
        <w:t>Ташкент. 7 августа</w:t>
      </w:r>
      <w:r w:rsidRPr="00DF2AC9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ВФНЕ</w:t>
      </w:r>
      <w:r w:rsidRPr="00DF2AC9">
        <w:rPr>
          <w:rFonts w:ascii="Times New Roman" w:hAnsi="Times New Roman" w:cs="Times New Roman"/>
          <w:sz w:val="24"/>
          <w:szCs w:val="24"/>
        </w:rPr>
        <w:t>) Третья Консультативная встреча глав государств Центральной Азии на туркменском каспийском курорте «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Аваза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>», к удовольствию обозревателей (теперь есть о чем поговорить), выявила возможность возрождения старых проектов. Ярче всего это выявилось в мнениях о будущих транспортных коридорах из Китая в Европу: Китай уже обогнал США по эконом</w:t>
      </w:r>
      <w:r>
        <w:rPr>
          <w:rFonts w:ascii="Times New Roman" w:hAnsi="Times New Roman" w:cs="Times New Roman"/>
          <w:sz w:val="24"/>
          <w:szCs w:val="24"/>
        </w:rPr>
        <w:t xml:space="preserve">ическим </w:t>
      </w:r>
      <w:r w:rsidRPr="00DF2AC9">
        <w:rPr>
          <w:rFonts w:ascii="Times New Roman" w:hAnsi="Times New Roman" w:cs="Times New Roman"/>
          <w:sz w:val="24"/>
          <w:szCs w:val="24"/>
        </w:rPr>
        <w:t>связям с ЕС, стране нужны новые торговые ма</w:t>
      </w:r>
      <w:r>
        <w:rPr>
          <w:rFonts w:ascii="Times New Roman" w:hAnsi="Times New Roman" w:cs="Times New Roman"/>
          <w:sz w:val="24"/>
          <w:szCs w:val="24"/>
        </w:rPr>
        <w:t>р</w:t>
      </w:r>
      <w:r w:rsidRPr="00DF2AC9">
        <w:rPr>
          <w:rFonts w:ascii="Times New Roman" w:hAnsi="Times New Roman" w:cs="Times New Roman"/>
          <w:sz w:val="24"/>
          <w:szCs w:val="24"/>
        </w:rPr>
        <w:t>шруты – Центра</w:t>
      </w:r>
      <w:r>
        <w:rPr>
          <w:rFonts w:ascii="Times New Roman" w:hAnsi="Times New Roman" w:cs="Times New Roman"/>
          <w:sz w:val="24"/>
          <w:szCs w:val="24"/>
        </w:rPr>
        <w:t>льная А</w:t>
      </w:r>
      <w:r w:rsidRPr="00DF2AC9">
        <w:rPr>
          <w:rFonts w:ascii="Times New Roman" w:hAnsi="Times New Roman" w:cs="Times New Roman"/>
          <w:sz w:val="24"/>
          <w:szCs w:val="24"/>
        </w:rPr>
        <w:t xml:space="preserve">зия готова стать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транзитером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>. Этот регион и сам по себе перспективный рынок – 74 млн</w:t>
      </w:r>
      <w:r>
        <w:rPr>
          <w:rFonts w:ascii="Times New Roman" w:hAnsi="Times New Roman" w:cs="Times New Roman"/>
          <w:sz w:val="24"/>
          <w:szCs w:val="24"/>
        </w:rPr>
        <w:t xml:space="preserve">. жителей. </w:t>
      </w:r>
    </w:p>
    <w:p w:rsidR="005C7C24" w:rsidRDefault="005C7C24" w:rsidP="005C7C24">
      <w:pPr>
        <w:rPr>
          <w:rFonts w:ascii="Times New Roman" w:hAnsi="Times New Roman" w:cs="Times New Roman"/>
          <w:sz w:val="24"/>
          <w:szCs w:val="24"/>
        </w:rPr>
      </w:pPr>
    </w:p>
    <w:p w:rsidR="005C7C24" w:rsidRDefault="005C7C24" w:rsidP="005C7C24">
      <w:pPr>
        <w:rPr>
          <w:rFonts w:ascii="Times New Roman" w:hAnsi="Times New Roman" w:cs="Times New Roman"/>
          <w:sz w:val="24"/>
          <w:szCs w:val="24"/>
        </w:rPr>
      </w:pPr>
      <w:r w:rsidRPr="003B72E7">
        <w:rPr>
          <w:rFonts w:ascii="Times New Roman" w:hAnsi="Times New Roman" w:cs="Times New Roman"/>
          <w:b/>
          <w:sz w:val="24"/>
          <w:szCs w:val="24"/>
        </w:rPr>
        <w:lastRenderedPageBreak/>
        <w:t>ДОПОЛНЕНИЕ 1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DF2AC9">
        <w:rPr>
          <w:rFonts w:ascii="Times New Roman" w:hAnsi="Times New Roman" w:cs="Times New Roman"/>
          <w:sz w:val="24"/>
          <w:szCs w:val="24"/>
        </w:rPr>
        <w:t>В своем выступлении глава Узбекистана Ш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F2A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Мирзиёев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 xml:space="preserve"> сказал: «Рассчитываем использовать возможности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трансафганского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 xml:space="preserve"> коридора Термез–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Мазари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>-Шариф–Кабул–Пешавар и автомобильно-железной д</w:t>
      </w:r>
      <w:r>
        <w:rPr>
          <w:rFonts w:ascii="Times New Roman" w:hAnsi="Times New Roman" w:cs="Times New Roman"/>
          <w:sz w:val="24"/>
          <w:szCs w:val="24"/>
        </w:rPr>
        <w:t>ороги Китай–Киргизия–Узбекистан</w:t>
      </w:r>
      <w:r w:rsidRPr="00DF2AC9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F2AC9">
        <w:rPr>
          <w:rFonts w:ascii="Times New Roman" w:hAnsi="Times New Roman" w:cs="Times New Roman"/>
          <w:sz w:val="24"/>
          <w:szCs w:val="24"/>
        </w:rPr>
        <w:t xml:space="preserve"> Если железная дорога Термез-Пешавар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F2AC9">
        <w:rPr>
          <w:rFonts w:ascii="Times New Roman" w:hAnsi="Times New Roman" w:cs="Times New Roman"/>
          <w:sz w:val="24"/>
          <w:szCs w:val="24"/>
        </w:rPr>
        <w:t>это пока из области мечтаний, то транзитная дорога из Китая через Киргизию-Узбекистан и дальше – предмет конкретных переговоров (котор</w:t>
      </w:r>
      <w:r>
        <w:rPr>
          <w:rFonts w:ascii="Times New Roman" w:hAnsi="Times New Roman" w:cs="Times New Roman"/>
          <w:sz w:val="24"/>
          <w:szCs w:val="24"/>
        </w:rPr>
        <w:t xml:space="preserve">ые конкретно идут уже 25 лет…). </w:t>
      </w:r>
      <w:r w:rsidRPr="00DF2AC9">
        <w:rPr>
          <w:rFonts w:ascii="Times New Roman" w:hAnsi="Times New Roman" w:cs="Times New Roman"/>
          <w:sz w:val="24"/>
          <w:szCs w:val="24"/>
        </w:rPr>
        <w:t xml:space="preserve">Своего узбекского коллегу поддержал киргизский президент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Садыр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Жапаров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>: «Магистраль Китай — Киргизия — Узбекистан станет важным транзитным звеном евразийской железнодорожной сети. Замкнутость Туркестанского региона, не имеющего выхода к океану, требует от нас новых транзитных коридоров, дающих возможность выхода к морским портам».</w:t>
      </w:r>
      <w:r w:rsidRPr="00DF2AC9">
        <w:rPr>
          <w:rFonts w:ascii="Times New Roman" w:hAnsi="Times New Roman" w:cs="Times New Roman"/>
          <w:sz w:val="24"/>
          <w:szCs w:val="24"/>
        </w:rPr>
        <w:br/>
        <w:t> </w:t>
      </w:r>
      <w:r w:rsidRPr="00DF2AC9">
        <w:rPr>
          <w:rFonts w:ascii="Times New Roman" w:hAnsi="Times New Roman" w:cs="Times New Roman"/>
          <w:sz w:val="24"/>
          <w:szCs w:val="24"/>
        </w:rPr>
        <w:br/>
      </w:r>
      <w:r w:rsidRPr="003B72E7">
        <w:rPr>
          <w:rFonts w:ascii="Times New Roman" w:hAnsi="Times New Roman" w:cs="Times New Roman"/>
          <w:b/>
          <w:sz w:val="24"/>
          <w:szCs w:val="24"/>
        </w:rPr>
        <w:t>ДОПОЛНЕНИЕ 2</w:t>
      </w:r>
      <w:r>
        <w:rPr>
          <w:rFonts w:ascii="Times New Roman" w:hAnsi="Times New Roman" w:cs="Times New Roman"/>
          <w:sz w:val="24"/>
          <w:szCs w:val="24"/>
        </w:rPr>
        <w:t>: Н</w:t>
      </w:r>
      <w:r w:rsidRPr="00DF2AC9">
        <w:rPr>
          <w:rFonts w:ascii="Times New Roman" w:hAnsi="Times New Roman" w:cs="Times New Roman"/>
          <w:sz w:val="24"/>
          <w:szCs w:val="24"/>
        </w:rPr>
        <w:t xml:space="preserve">адежды среднеазиатских лидеров на «большой транзит» охладила китайская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</w:rPr>
        <w:t>Жэньминь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Жибао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  <w:r w:rsidRPr="00DF2AC9">
        <w:rPr>
          <w:rFonts w:ascii="Times New Roman" w:hAnsi="Times New Roman" w:cs="Times New Roman"/>
          <w:sz w:val="24"/>
          <w:szCs w:val="24"/>
        </w:rPr>
        <w:t>, которая буквально в тот же день сообщила: «Запущен новый грузовой железнодорожный маршрут между Уханем и Ташкентом. Первый состав уже отправился в путь через Казахстан».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2AC9">
        <w:rPr>
          <w:rFonts w:ascii="Times New Roman" w:hAnsi="Times New Roman" w:cs="Times New Roman"/>
          <w:sz w:val="24"/>
          <w:szCs w:val="24"/>
        </w:rPr>
        <w:t>То есть не надо строить то, что станет ненужной альтернативой уже «накатанному» пути. Казахстан расположен севернее Узбекистана и горной Киргизии. Там равнина – казахская степь, которая изрезана железными дорогами еще в имперско-советский период. Из Казахстана дальше хоть в Россию или через Каспий – в Европу, хоть через Туркмению-Иран к пор</w:t>
      </w:r>
      <w:r>
        <w:rPr>
          <w:rFonts w:ascii="Times New Roman" w:hAnsi="Times New Roman" w:cs="Times New Roman"/>
          <w:sz w:val="24"/>
          <w:szCs w:val="24"/>
        </w:rPr>
        <w:t xml:space="preserve">там на Индийском океане. </w:t>
      </w:r>
      <w:r w:rsidRPr="00DF2AC9">
        <w:rPr>
          <w:rFonts w:ascii="Times New Roman" w:hAnsi="Times New Roman" w:cs="Times New Roman"/>
          <w:sz w:val="24"/>
          <w:szCs w:val="24"/>
        </w:rPr>
        <w:t xml:space="preserve">Теперь киргизским и узбекским чиновникам надо доказывать, </w:t>
      </w:r>
      <w:proofErr w:type="gramStart"/>
      <w:r w:rsidRPr="00DF2AC9">
        <w:rPr>
          <w:rFonts w:ascii="Times New Roman" w:hAnsi="Times New Roman" w:cs="Times New Roman"/>
          <w:sz w:val="24"/>
          <w:szCs w:val="24"/>
        </w:rPr>
        <w:t>что</w:t>
      </w:r>
      <w:proofErr w:type="gramEnd"/>
      <w:r w:rsidRPr="00DF2AC9">
        <w:rPr>
          <w:rFonts w:ascii="Times New Roman" w:hAnsi="Times New Roman" w:cs="Times New Roman"/>
          <w:sz w:val="24"/>
          <w:szCs w:val="24"/>
        </w:rPr>
        <w:t xml:space="preserve"> если построить дорогу «через </w:t>
      </w:r>
      <w:r>
        <w:rPr>
          <w:rFonts w:ascii="Times New Roman" w:hAnsi="Times New Roman" w:cs="Times New Roman"/>
          <w:sz w:val="24"/>
          <w:szCs w:val="24"/>
        </w:rPr>
        <w:t>них», это будет ближе и дешевле.</w:t>
      </w:r>
      <w:r w:rsidRPr="00DF2AC9">
        <w:rPr>
          <w:rFonts w:ascii="Times New Roman" w:hAnsi="Times New Roman" w:cs="Times New Roman"/>
          <w:sz w:val="24"/>
          <w:szCs w:val="24"/>
        </w:rPr>
        <w:br/>
        <w:t> </w:t>
      </w:r>
      <w:r w:rsidRPr="00DF2AC9">
        <w:rPr>
          <w:rFonts w:ascii="Times New Roman" w:hAnsi="Times New Roman" w:cs="Times New Roman"/>
          <w:sz w:val="24"/>
          <w:szCs w:val="24"/>
        </w:rPr>
        <w:br/>
      </w:r>
      <w:r w:rsidRPr="003B72E7">
        <w:rPr>
          <w:rFonts w:ascii="Times New Roman" w:hAnsi="Times New Roman" w:cs="Times New Roman"/>
          <w:i/>
          <w:sz w:val="24"/>
          <w:szCs w:val="24"/>
        </w:rPr>
        <w:t>Примечание 1</w:t>
      </w:r>
      <w:r>
        <w:rPr>
          <w:rFonts w:ascii="Times New Roman" w:hAnsi="Times New Roman" w:cs="Times New Roman"/>
          <w:sz w:val="24"/>
          <w:szCs w:val="24"/>
        </w:rPr>
        <w:t>: «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Жэньминь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Жибао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  <w:r w:rsidRPr="00DF2AC9">
        <w:rPr>
          <w:rFonts w:ascii="Times New Roman" w:hAnsi="Times New Roman" w:cs="Times New Roman"/>
          <w:sz w:val="24"/>
          <w:szCs w:val="24"/>
        </w:rPr>
        <w:t xml:space="preserve">: «Китайский поезд проследует через железнодорожный КПП Хоргос в Синьцзян-Уйгурском автономном районе (СУАР) и казахский КПП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Алтынколь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 xml:space="preserve">. Затем пройдет через казахскую территорию по отлично обустроенной старой дороге и прибудет в Ташкент (Узбекистан) через 12 дней. По подсчетам логистической компании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China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Railway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Modern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Logistics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Technology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 xml:space="preserve"> «запуск данного прямого сообщения сократит транспортные расходы и сроки доставки грузов».</w:t>
      </w:r>
    </w:p>
    <w:p w:rsidR="004B68E8" w:rsidRDefault="005C7C24" w:rsidP="005C7C24">
      <w:pPr>
        <w:rPr>
          <w:rFonts w:ascii="Times New Roman" w:hAnsi="Times New Roman" w:cs="Times New Roman"/>
          <w:sz w:val="24"/>
          <w:szCs w:val="24"/>
        </w:rPr>
      </w:pPr>
      <w:r w:rsidRPr="00DF2AC9">
        <w:rPr>
          <w:rFonts w:ascii="Times New Roman" w:hAnsi="Times New Roman" w:cs="Times New Roman"/>
          <w:sz w:val="24"/>
          <w:szCs w:val="24"/>
        </w:rPr>
        <w:br/>
        <w:t> </w:t>
      </w:r>
      <w:r w:rsidRPr="00DF2AC9">
        <w:rPr>
          <w:rFonts w:ascii="Times New Roman" w:hAnsi="Times New Roman" w:cs="Times New Roman"/>
          <w:sz w:val="24"/>
          <w:szCs w:val="24"/>
        </w:rPr>
        <w:br/>
      </w:r>
      <w:r w:rsidRPr="003B72E7">
        <w:rPr>
          <w:rFonts w:ascii="Times New Roman" w:hAnsi="Times New Roman" w:cs="Times New Roman"/>
          <w:i/>
          <w:sz w:val="24"/>
          <w:szCs w:val="24"/>
        </w:rPr>
        <w:t>Примечание 2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DF2AC9">
        <w:rPr>
          <w:rFonts w:ascii="Times New Roman" w:hAnsi="Times New Roman" w:cs="Times New Roman"/>
          <w:sz w:val="24"/>
          <w:szCs w:val="24"/>
        </w:rPr>
        <w:t xml:space="preserve">КПП Хоргос китайцы ввели в строй 22 декабря 2012 года. До того дня из Казахстана в Китай вел единственный железнодорожный путь через станции Дружба (Казахстан) и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Алашанькоу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 xml:space="preserve"> (КНР). С момента начала эксплуатации в 1991 году по нему перевезено 156 млн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F2AC9">
        <w:rPr>
          <w:rFonts w:ascii="Times New Roman" w:hAnsi="Times New Roman" w:cs="Times New Roman"/>
          <w:sz w:val="24"/>
          <w:szCs w:val="24"/>
        </w:rPr>
        <w:t xml:space="preserve"> тонн грузов. Однако пропускная способность перехода уже не удовлетворяла возросший поток китайского экспорта в Европу через Казахстан-Россию.</w:t>
      </w:r>
      <w:r w:rsidRPr="00DF2AC9">
        <w:rPr>
          <w:rFonts w:ascii="Times New Roman" w:hAnsi="Times New Roman" w:cs="Times New Roman"/>
          <w:sz w:val="24"/>
          <w:szCs w:val="24"/>
        </w:rPr>
        <w:br/>
      </w:r>
      <w:r w:rsidRPr="00DF2AC9">
        <w:rPr>
          <w:rFonts w:ascii="Times New Roman" w:hAnsi="Times New Roman" w:cs="Times New Roman"/>
          <w:sz w:val="24"/>
          <w:szCs w:val="24"/>
        </w:rPr>
        <w:br/>
        <w:t> </w:t>
      </w:r>
      <w:r w:rsidRPr="00DF2AC9">
        <w:rPr>
          <w:rFonts w:ascii="Times New Roman" w:hAnsi="Times New Roman" w:cs="Times New Roman"/>
          <w:sz w:val="24"/>
          <w:szCs w:val="24"/>
        </w:rPr>
        <w:br/>
      </w:r>
      <w:r w:rsidRPr="00DF2AC9">
        <w:rPr>
          <w:rFonts w:ascii="Times New Roman" w:hAnsi="Times New Roman" w:cs="Times New Roman"/>
          <w:sz w:val="24"/>
          <w:szCs w:val="24"/>
        </w:rPr>
        <w:br/>
      </w:r>
      <w:r w:rsidR="00CA079A" w:rsidRPr="003B72E7">
        <w:rPr>
          <w:rFonts w:ascii="Times New Roman" w:hAnsi="Times New Roman" w:cs="Times New Roman"/>
          <w:i/>
          <w:sz w:val="24"/>
          <w:szCs w:val="24"/>
        </w:rPr>
        <w:t xml:space="preserve">Примечание </w:t>
      </w:r>
      <w:r w:rsidR="00CA079A">
        <w:rPr>
          <w:rFonts w:ascii="Times New Roman" w:hAnsi="Times New Roman" w:cs="Times New Roman"/>
          <w:i/>
          <w:sz w:val="24"/>
          <w:szCs w:val="24"/>
        </w:rPr>
        <w:t>3</w:t>
      </w:r>
      <w:r w:rsidR="00CA079A">
        <w:rPr>
          <w:rFonts w:ascii="Times New Roman" w:hAnsi="Times New Roman" w:cs="Times New Roman"/>
          <w:sz w:val="24"/>
          <w:szCs w:val="24"/>
        </w:rPr>
        <w:t xml:space="preserve">: </w:t>
      </w:r>
      <w:r w:rsidRPr="00DF2AC9">
        <w:rPr>
          <w:rFonts w:ascii="Times New Roman" w:hAnsi="Times New Roman" w:cs="Times New Roman"/>
          <w:sz w:val="24"/>
          <w:szCs w:val="24"/>
        </w:rPr>
        <w:t xml:space="preserve">Потенциал новой, построенной в рекордные сроки, трансграничной китайской магистрали очень высок. Хоргос ежедневно принимает по 20 поездов по маршруту Китай-Европа. В 2020 году объем импортных и экспортных грузов на КПП Хоргос составил 6 618 400 тонн, увеличившись на 57,58% по сравнению с прошлым годом. Станция пропустила 12 360 поездов на въезд/выезд, в том числе 4722 поезда по маршруту Китай-Европа, что на 38,8% больше, чем годом ранее. </w:t>
      </w:r>
      <w:r w:rsidRPr="003B72E7">
        <w:rPr>
          <w:rFonts w:ascii="Times New Roman" w:hAnsi="Times New Roman" w:cs="Times New Roman"/>
          <w:b/>
          <w:sz w:val="24"/>
          <w:szCs w:val="24"/>
        </w:rPr>
        <w:t>Показатель превышает цифры Гамбурга или Роттердама</w:t>
      </w:r>
      <w:r w:rsidRPr="00DF2AC9">
        <w:rPr>
          <w:rFonts w:ascii="Times New Roman" w:hAnsi="Times New Roman" w:cs="Times New Roman"/>
          <w:sz w:val="24"/>
          <w:szCs w:val="24"/>
        </w:rPr>
        <w:t>.</w:t>
      </w:r>
      <w:r w:rsidRPr="00DF2AC9">
        <w:rPr>
          <w:rFonts w:ascii="Times New Roman" w:hAnsi="Times New Roman" w:cs="Times New Roman"/>
          <w:sz w:val="24"/>
          <w:szCs w:val="24"/>
        </w:rPr>
        <w:br/>
      </w:r>
      <w:r w:rsidRPr="00DF2AC9">
        <w:rPr>
          <w:rFonts w:ascii="Times New Roman" w:hAnsi="Times New Roman" w:cs="Times New Roman"/>
          <w:sz w:val="24"/>
          <w:szCs w:val="24"/>
        </w:rPr>
        <w:lastRenderedPageBreak/>
        <w:br/>
        <w:t> </w:t>
      </w:r>
      <w:r w:rsidRPr="00DF2AC9">
        <w:rPr>
          <w:rFonts w:ascii="Times New Roman" w:hAnsi="Times New Roman" w:cs="Times New Roman"/>
          <w:sz w:val="24"/>
          <w:szCs w:val="24"/>
        </w:rPr>
        <w:br/>
      </w:r>
      <w:r w:rsidRPr="00DF2AC9">
        <w:rPr>
          <w:rFonts w:ascii="Times New Roman" w:hAnsi="Times New Roman" w:cs="Times New Roman"/>
          <w:sz w:val="24"/>
          <w:szCs w:val="24"/>
        </w:rPr>
        <w:br/>
      </w:r>
      <w:r w:rsidRPr="009E3577">
        <w:rPr>
          <w:rFonts w:ascii="Times New Roman" w:hAnsi="Times New Roman" w:cs="Times New Roman"/>
          <w:b/>
          <w:sz w:val="24"/>
          <w:szCs w:val="24"/>
        </w:rPr>
        <w:t>ДОПОЛНЕНИЕ 3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DF2AC9">
        <w:rPr>
          <w:rFonts w:ascii="Times New Roman" w:hAnsi="Times New Roman" w:cs="Times New Roman"/>
          <w:sz w:val="24"/>
          <w:szCs w:val="24"/>
        </w:rPr>
        <w:t xml:space="preserve"> Успех кита</w:t>
      </w:r>
      <w:r>
        <w:rPr>
          <w:rFonts w:ascii="Times New Roman" w:hAnsi="Times New Roman" w:cs="Times New Roman"/>
          <w:sz w:val="24"/>
          <w:szCs w:val="24"/>
        </w:rPr>
        <w:t>йско-казахской железной дороги для</w:t>
      </w:r>
      <w:r w:rsidRPr="00DF2AC9">
        <w:rPr>
          <w:rFonts w:ascii="Times New Roman" w:hAnsi="Times New Roman" w:cs="Times New Roman"/>
          <w:sz w:val="24"/>
          <w:szCs w:val="24"/>
        </w:rPr>
        <w:t xml:space="preserve"> транзитных перевоз</w:t>
      </w:r>
      <w:r>
        <w:rPr>
          <w:rFonts w:ascii="Times New Roman" w:hAnsi="Times New Roman" w:cs="Times New Roman"/>
          <w:sz w:val="24"/>
          <w:szCs w:val="24"/>
        </w:rPr>
        <w:t xml:space="preserve">ок </w:t>
      </w:r>
      <w:r w:rsidRPr="00DF2AC9">
        <w:rPr>
          <w:rFonts w:ascii="Times New Roman" w:hAnsi="Times New Roman" w:cs="Times New Roman"/>
          <w:sz w:val="24"/>
          <w:szCs w:val="24"/>
        </w:rPr>
        <w:t xml:space="preserve">в Европу заставил чиновников самого большого ранга в Узбекистане думать о том, что часть этого бизнеса могла бы быть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перенацелена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 республику. </w:t>
      </w:r>
      <w:r w:rsidRPr="00DF2AC9">
        <w:rPr>
          <w:rFonts w:ascii="Times New Roman" w:hAnsi="Times New Roman" w:cs="Times New Roman"/>
          <w:sz w:val="24"/>
          <w:szCs w:val="24"/>
        </w:rPr>
        <w:t xml:space="preserve">Следствием переговоров с китайцами стал первый опыт такого коридора прошлым летом. 5 июня </w:t>
      </w:r>
      <w:r>
        <w:rPr>
          <w:rFonts w:ascii="Times New Roman" w:hAnsi="Times New Roman" w:cs="Times New Roman"/>
          <w:sz w:val="24"/>
          <w:szCs w:val="24"/>
        </w:rPr>
        <w:t xml:space="preserve">2020 года </w:t>
      </w:r>
      <w:r w:rsidRPr="00DF2AC9">
        <w:rPr>
          <w:rFonts w:ascii="Times New Roman" w:hAnsi="Times New Roman" w:cs="Times New Roman"/>
          <w:sz w:val="24"/>
          <w:szCs w:val="24"/>
        </w:rPr>
        <w:t xml:space="preserve">китайский контейнерный поезд отправился из Ланьчжоу (провинция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Ганьсу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 xml:space="preserve">) в Ташкент. Его путь лежал через станцию Кашгар в Синьцзяне на станцию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Иркаштан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 xml:space="preserve"> в </w:t>
      </w:r>
      <w:proofErr w:type="gramStart"/>
      <w:r w:rsidRPr="00DF2AC9">
        <w:rPr>
          <w:rFonts w:ascii="Times New Roman" w:hAnsi="Times New Roman" w:cs="Times New Roman"/>
          <w:sz w:val="24"/>
          <w:szCs w:val="24"/>
        </w:rPr>
        <w:t>Киргизии ,</w:t>
      </w:r>
      <w:proofErr w:type="gramEnd"/>
      <w:r w:rsidRPr="00DF2AC9">
        <w:rPr>
          <w:rFonts w:ascii="Times New Roman" w:hAnsi="Times New Roman" w:cs="Times New Roman"/>
          <w:sz w:val="24"/>
          <w:szCs w:val="24"/>
        </w:rPr>
        <w:t xml:space="preserve"> дальше - в Ош (Киргизия), из Оша – в Ташкент. Марш</w:t>
      </w:r>
      <w:r>
        <w:rPr>
          <w:rFonts w:ascii="Times New Roman" w:hAnsi="Times New Roman" w:cs="Times New Roman"/>
          <w:sz w:val="24"/>
          <w:szCs w:val="24"/>
        </w:rPr>
        <w:t>рут получил название "</w:t>
      </w:r>
      <w:proofErr w:type="spellStart"/>
      <w:r>
        <w:rPr>
          <w:rFonts w:ascii="Times New Roman" w:hAnsi="Times New Roman" w:cs="Times New Roman"/>
          <w:sz w:val="24"/>
          <w:szCs w:val="24"/>
        </w:rPr>
        <w:t>Чжунцзю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". </w:t>
      </w:r>
      <w:r w:rsidRPr="00DF2AC9">
        <w:rPr>
          <w:rFonts w:ascii="Times New Roman" w:hAnsi="Times New Roman" w:cs="Times New Roman"/>
          <w:sz w:val="24"/>
          <w:szCs w:val="24"/>
        </w:rPr>
        <w:t>В радостных репортажах о «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Чжунцзю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 xml:space="preserve">» пресса говорила о том, что общая длина маршрута – 4380 км, то есть на 295 км короче, чем через казахско-китайский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Алтынколь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>-Хоргос. А Киргизия будет ежегодно получать $ 200 млн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F2AC9">
        <w:rPr>
          <w:rFonts w:ascii="Times New Roman" w:hAnsi="Times New Roman" w:cs="Times New Roman"/>
          <w:sz w:val="24"/>
          <w:szCs w:val="24"/>
        </w:rPr>
        <w:t xml:space="preserve"> за счёт </w:t>
      </w:r>
      <w:r>
        <w:rPr>
          <w:rFonts w:ascii="Times New Roman" w:hAnsi="Times New Roman" w:cs="Times New Roman"/>
          <w:sz w:val="24"/>
          <w:szCs w:val="24"/>
        </w:rPr>
        <w:t xml:space="preserve">транзита через свою территорию. </w:t>
      </w:r>
      <w:r w:rsidRPr="00DF2AC9">
        <w:rPr>
          <w:rFonts w:ascii="Times New Roman" w:hAnsi="Times New Roman" w:cs="Times New Roman"/>
          <w:sz w:val="24"/>
          <w:szCs w:val="24"/>
        </w:rPr>
        <w:t xml:space="preserve">Не было в этих репортажах только одной небольшой детали: участок между Кашгаром (Китай) и киргизскими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Иркаштаном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 xml:space="preserve"> и Ошем – это не железная дорога. Это высокогорная и опасная з</w:t>
      </w:r>
      <w:r>
        <w:rPr>
          <w:rFonts w:ascii="Times New Roman" w:hAnsi="Times New Roman" w:cs="Times New Roman"/>
          <w:sz w:val="24"/>
          <w:szCs w:val="24"/>
        </w:rPr>
        <w:t xml:space="preserve">имой, автомобильная дорога. </w:t>
      </w:r>
      <w:r w:rsidRPr="00DF2AC9">
        <w:rPr>
          <w:rFonts w:ascii="Times New Roman" w:hAnsi="Times New Roman" w:cs="Times New Roman"/>
          <w:sz w:val="24"/>
          <w:szCs w:val="24"/>
        </w:rPr>
        <w:t xml:space="preserve">В тот первый раз китайская логистическая компания «JST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Logistics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Corporation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 xml:space="preserve"> LTD» и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узбекско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>-китайское СП «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Silk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Road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International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 xml:space="preserve">» мобилизовали со всего Синьцзяна 25 тяжелых грузовиков-контейнеровозов для перегрузки на них контейнеров с железнодорожных платформ. Караван растянулся на горной дороге на пару километров. И это была поездка, которую, по словам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Atameken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Business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 xml:space="preserve">, ни один водитель «не хотел бы повторить». Цитата из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Atameken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Business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 xml:space="preserve">: «В Министерстве индустрии и инфраструктурного развития Казахстана считают, что на сегодняшний день на киргизско-узбекском коридоре больших объемов не будет. Так как он является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мультимодальным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 xml:space="preserve"> и проходит через горные дороги… Он не составит конкуренцию нашему коридору, потому что он занимает время и является очень дорогостоящим».</w:t>
      </w:r>
      <w:r w:rsidRPr="00DF2AC9">
        <w:rPr>
          <w:rFonts w:ascii="Times New Roman" w:hAnsi="Times New Roman" w:cs="Times New Roman"/>
          <w:sz w:val="24"/>
          <w:szCs w:val="24"/>
        </w:rPr>
        <w:br/>
      </w:r>
      <w:r w:rsidRPr="00DF2AC9">
        <w:rPr>
          <w:rFonts w:ascii="Times New Roman" w:hAnsi="Times New Roman" w:cs="Times New Roman"/>
          <w:sz w:val="24"/>
          <w:szCs w:val="24"/>
        </w:rPr>
        <w:br/>
        <w:t> </w:t>
      </w:r>
      <w:r w:rsidRPr="00DF2AC9">
        <w:rPr>
          <w:rFonts w:ascii="Times New Roman" w:hAnsi="Times New Roman" w:cs="Times New Roman"/>
          <w:sz w:val="24"/>
          <w:szCs w:val="24"/>
        </w:rPr>
        <w:br/>
      </w:r>
      <w:r w:rsidRPr="00DF2AC9">
        <w:rPr>
          <w:rFonts w:ascii="Times New Roman" w:hAnsi="Times New Roman" w:cs="Times New Roman"/>
          <w:sz w:val="24"/>
          <w:szCs w:val="24"/>
        </w:rPr>
        <w:br/>
      </w:r>
      <w:r w:rsidRPr="009E3577">
        <w:rPr>
          <w:rFonts w:ascii="Times New Roman" w:hAnsi="Times New Roman" w:cs="Times New Roman"/>
          <w:b/>
          <w:sz w:val="24"/>
          <w:szCs w:val="24"/>
        </w:rPr>
        <w:t>ДОПОЛНЕНИЕ 4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DF2AC9">
        <w:rPr>
          <w:rFonts w:ascii="Times New Roman" w:hAnsi="Times New Roman" w:cs="Times New Roman"/>
          <w:sz w:val="24"/>
          <w:szCs w:val="24"/>
        </w:rPr>
        <w:t xml:space="preserve"> Когда президенты Узбекистана и Киргизии на встрече в «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Авазе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>» говорили о трассе Китай-Киргизия-Узбекистан, подразумевалось, что речь идет о железной дороге, безо</w:t>
      </w:r>
      <w:r>
        <w:rPr>
          <w:rFonts w:ascii="Times New Roman" w:hAnsi="Times New Roman" w:cs="Times New Roman"/>
          <w:sz w:val="24"/>
          <w:szCs w:val="24"/>
        </w:rPr>
        <w:t xml:space="preserve"> всякой «</w:t>
      </w:r>
      <w:proofErr w:type="spellStart"/>
      <w:r>
        <w:rPr>
          <w:rFonts w:ascii="Times New Roman" w:hAnsi="Times New Roman" w:cs="Times New Roman"/>
          <w:sz w:val="24"/>
          <w:szCs w:val="24"/>
        </w:rPr>
        <w:t>мультимодальности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». </w:t>
      </w:r>
      <w:r w:rsidRPr="00DF2AC9">
        <w:rPr>
          <w:rFonts w:ascii="Times New Roman" w:hAnsi="Times New Roman" w:cs="Times New Roman"/>
          <w:sz w:val="24"/>
          <w:szCs w:val="24"/>
        </w:rPr>
        <w:t>Еще при прежнем киргизском президенте директор «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Кыргыз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темир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жолу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>» («Киргизские железные дороги») Василий Дашков говорил: «Особых препятствий мы не видим, осталось буквально провести несколько переговоров – и, думаю, мы начнем строительство. Что касается финансирования, то нам готовы помочь как российская, так и узбекская сторона. В целом проект рассчитан на $4,5 млрд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F2AC9">
        <w:rPr>
          <w:rFonts w:ascii="Times New Roman" w:hAnsi="Times New Roman" w:cs="Times New Roman"/>
          <w:sz w:val="24"/>
          <w:szCs w:val="24"/>
        </w:rPr>
        <w:t>».</w:t>
      </w:r>
    </w:p>
    <w:p w:rsidR="005C7C24" w:rsidRDefault="005C7C24" w:rsidP="005C7C24">
      <w:pPr>
        <w:rPr>
          <w:rFonts w:ascii="Times New Roman" w:hAnsi="Times New Roman" w:cs="Times New Roman"/>
          <w:sz w:val="24"/>
          <w:szCs w:val="24"/>
        </w:rPr>
      </w:pPr>
      <w:r w:rsidRPr="00DF2AC9">
        <w:rPr>
          <w:rFonts w:ascii="Times New Roman" w:hAnsi="Times New Roman" w:cs="Times New Roman"/>
          <w:sz w:val="24"/>
          <w:szCs w:val="24"/>
        </w:rPr>
        <w:br/>
        <w:t> </w:t>
      </w:r>
      <w:r w:rsidRPr="00DF2AC9">
        <w:rPr>
          <w:rFonts w:ascii="Times New Roman" w:hAnsi="Times New Roman" w:cs="Times New Roman"/>
          <w:sz w:val="24"/>
          <w:szCs w:val="24"/>
        </w:rPr>
        <w:br/>
      </w:r>
      <w:r w:rsidRPr="009E3577">
        <w:rPr>
          <w:rFonts w:ascii="Times New Roman" w:hAnsi="Times New Roman" w:cs="Times New Roman"/>
          <w:b/>
          <w:sz w:val="24"/>
          <w:szCs w:val="24"/>
        </w:rPr>
        <w:t>ДОПОЛНЕНИЕ 5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DF2AC9">
        <w:rPr>
          <w:rFonts w:ascii="Times New Roman" w:hAnsi="Times New Roman" w:cs="Times New Roman"/>
          <w:sz w:val="24"/>
          <w:szCs w:val="24"/>
        </w:rPr>
        <w:t xml:space="preserve"> «Несколько переговоров» - это такие: Китай и Киргизия до сих пор не имеют единого мнения по поводу ширины колеи. Киргизы хотят свой, еще советский, стандарт - 1520 мм, китайская сторона — 1435 мм. У китайцев сильная позиция: еще в 2003 году Китай выделил $2 400 000 на разработку предварительного</w:t>
      </w:r>
      <w:r>
        <w:rPr>
          <w:rFonts w:ascii="Times New Roman" w:hAnsi="Times New Roman" w:cs="Times New Roman"/>
          <w:sz w:val="24"/>
          <w:szCs w:val="24"/>
        </w:rPr>
        <w:t xml:space="preserve"> ТЭО железнодорожной магистрали. </w:t>
      </w:r>
      <w:r w:rsidRPr="00DF2AC9">
        <w:rPr>
          <w:rFonts w:ascii="Times New Roman" w:hAnsi="Times New Roman" w:cs="Times New Roman"/>
          <w:sz w:val="24"/>
          <w:szCs w:val="24"/>
        </w:rPr>
        <w:t xml:space="preserve">В интересе Китая убежден директор Института стратегических и межрегиональных исследований Узбекистана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Элдор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Арипов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 xml:space="preserve">: «Эта </w:t>
      </w:r>
      <w:r w:rsidRPr="00DF2AC9">
        <w:rPr>
          <w:rFonts w:ascii="Times New Roman" w:hAnsi="Times New Roman" w:cs="Times New Roman"/>
          <w:sz w:val="24"/>
          <w:szCs w:val="24"/>
        </w:rPr>
        <w:lastRenderedPageBreak/>
        <w:t>железная дорога – кратчайший путь из Китая в страны Ближнего Востока. По сравнению с действующими маршрутами расстояние сократится на 900 км, время доставки грузов на 7–8 дней. Перевозка грузов в объёме не менее 5 млн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F2AC9">
        <w:rPr>
          <w:rFonts w:ascii="Times New Roman" w:hAnsi="Times New Roman" w:cs="Times New Roman"/>
          <w:sz w:val="24"/>
          <w:szCs w:val="24"/>
        </w:rPr>
        <w:t xml:space="preserve"> тонн в год может полностью покрыть расходы на строительство дороги».</w:t>
      </w:r>
    </w:p>
    <w:p w:rsidR="009D6996" w:rsidRDefault="005C7C24" w:rsidP="00747462">
      <w:pPr>
        <w:rPr>
          <w:rFonts w:ascii="Times New Roman" w:hAnsi="Times New Roman" w:cs="Times New Roman"/>
          <w:sz w:val="24"/>
          <w:szCs w:val="24"/>
        </w:rPr>
      </w:pPr>
      <w:r w:rsidRPr="00DF2AC9">
        <w:rPr>
          <w:rFonts w:ascii="Times New Roman" w:hAnsi="Times New Roman" w:cs="Times New Roman"/>
          <w:sz w:val="24"/>
          <w:szCs w:val="24"/>
        </w:rPr>
        <w:br/>
        <w:t> </w:t>
      </w:r>
      <w:r w:rsidRPr="00DF2AC9">
        <w:rPr>
          <w:rFonts w:ascii="Times New Roman" w:hAnsi="Times New Roman" w:cs="Times New Roman"/>
          <w:sz w:val="24"/>
          <w:szCs w:val="24"/>
        </w:rPr>
        <w:br/>
      </w:r>
      <w:r w:rsidRPr="009E3577">
        <w:rPr>
          <w:rFonts w:ascii="Times New Roman" w:hAnsi="Times New Roman" w:cs="Times New Roman"/>
          <w:b/>
          <w:sz w:val="24"/>
          <w:szCs w:val="24"/>
        </w:rPr>
        <w:t>КОММЕНТАРИЙ</w:t>
      </w:r>
      <w:r>
        <w:rPr>
          <w:rFonts w:ascii="Times New Roman" w:hAnsi="Times New Roman" w:cs="Times New Roman"/>
          <w:sz w:val="24"/>
          <w:szCs w:val="24"/>
        </w:rPr>
        <w:t xml:space="preserve"> (ВФНЕ):</w:t>
      </w:r>
      <w:r w:rsidRPr="00DF2AC9">
        <w:rPr>
          <w:rFonts w:ascii="Times New Roman" w:hAnsi="Times New Roman" w:cs="Times New Roman"/>
          <w:sz w:val="24"/>
          <w:szCs w:val="24"/>
        </w:rPr>
        <w:t xml:space="preserve"> Постоянный вопрос: не станет ли это поводом для спора между Узбекистаном и Казахстаном? - Никоим образом! Те грузы, которые идут на восточное, казахское побережье Каспия, никогда не пойдут южнее, по коридору Китай-Киргизия-Узбекистан. Смысла нет. Поэтому 85-90% грузов как шли, так и будут идти через Хоргос.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2AC9">
        <w:rPr>
          <w:rFonts w:ascii="Times New Roman" w:hAnsi="Times New Roman" w:cs="Times New Roman"/>
          <w:sz w:val="24"/>
          <w:szCs w:val="24"/>
        </w:rPr>
        <w:t xml:space="preserve">«Наш» коридор оттянет на себя только 10-15% грузового потока из Китая. Эти 15% грузов выгоднее отправлять через Узбекистан-Туркмению через Каспий на Баку и Южно-Кавказский коридор в Турцию, Иран, на Ближний Восток и Южную Европу, нежели делать «северный» крюк через Хоргос, казахский порт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Курык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 xml:space="preserve"> и далее в порт Туркменбаши.</w:t>
      </w:r>
      <w:r w:rsidR="0074746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47462" w:rsidRPr="00DF2AC9" w:rsidRDefault="00747462" w:rsidP="00747462">
      <w:pPr>
        <w:rPr>
          <w:rFonts w:ascii="Times New Roman" w:hAnsi="Times New Roman" w:cs="Times New Roman"/>
          <w:sz w:val="24"/>
          <w:szCs w:val="24"/>
        </w:rPr>
      </w:pPr>
      <w:r w:rsidRPr="00747462">
        <w:rPr>
          <w:rFonts w:ascii="Times New Roman" w:hAnsi="Times New Roman" w:cs="Times New Roman"/>
          <w:i/>
          <w:sz w:val="24"/>
          <w:szCs w:val="24"/>
        </w:rPr>
        <w:t xml:space="preserve">(Ю. </w:t>
      </w:r>
      <w:proofErr w:type="spellStart"/>
      <w:r w:rsidRPr="00747462">
        <w:rPr>
          <w:rFonts w:ascii="Times New Roman" w:hAnsi="Times New Roman" w:cs="Times New Roman"/>
          <w:i/>
          <w:sz w:val="24"/>
          <w:szCs w:val="24"/>
        </w:rPr>
        <w:t>Черногаев</w:t>
      </w:r>
      <w:proofErr w:type="spellEnd"/>
      <w:r w:rsidR="009D6996">
        <w:rPr>
          <w:rFonts w:ascii="Times New Roman" w:hAnsi="Times New Roman" w:cs="Times New Roman"/>
          <w:i/>
          <w:sz w:val="24"/>
          <w:szCs w:val="24"/>
        </w:rPr>
        <w:t>, для ВФНЕ</w:t>
      </w:r>
      <w:r w:rsidRPr="00747462">
        <w:rPr>
          <w:rFonts w:ascii="Times New Roman" w:hAnsi="Times New Roman" w:cs="Times New Roman"/>
          <w:i/>
          <w:sz w:val="24"/>
          <w:szCs w:val="24"/>
        </w:rPr>
        <w:t>)</w:t>
      </w:r>
    </w:p>
    <w:p w:rsidR="005C7C24" w:rsidRPr="006512CC" w:rsidRDefault="005C7C24" w:rsidP="005C7C24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DF2AC9">
        <w:rPr>
          <w:rFonts w:ascii="Times New Roman" w:hAnsi="Times New Roman" w:cs="Times New Roman"/>
          <w:sz w:val="24"/>
          <w:szCs w:val="24"/>
        </w:rPr>
        <w:br/>
      </w:r>
      <w:r w:rsidRPr="00DF2AC9">
        <w:rPr>
          <w:rFonts w:ascii="Times New Roman" w:hAnsi="Times New Roman" w:cs="Times New Roman"/>
          <w:sz w:val="24"/>
          <w:szCs w:val="24"/>
        </w:rPr>
        <w:br/>
      </w:r>
      <w:r w:rsidR="006512CC" w:rsidRPr="006512CC">
        <w:rPr>
          <w:rFonts w:ascii="Times New Roman" w:hAnsi="Times New Roman" w:cs="Times New Roman"/>
          <w:i/>
          <w:sz w:val="24"/>
          <w:szCs w:val="24"/>
        </w:rPr>
        <w:t>Пушкой по КОВИДУ</w:t>
      </w:r>
    </w:p>
    <w:p w:rsidR="005C7C24" w:rsidRDefault="005C7C24" w:rsidP="005C7C24">
      <w:pPr>
        <w:rPr>
          <w:rFonts w:ascii="Times New Roman" w:hAnsi="Times New Roman" w:cs="Times New Roman"/>
          <w:sz w:val="24"/>
          <w:szCs w:val="24"/>
        </w:rPr>
      </w:pPr>
      <w:r w:rsidRPr="00DF2AC9">
        <w:rPr>
          <w:rFonts w:ascii="Times New Roman" w:hAnsi="Times New Roman" w:cs="Times New Roman"/>
          <w:sz w:val="24"/>
          <w:szCs w:val="24"/>
        </w:rPr>
        <w:t> </w:t>
      </w:r>
      <w:r w:rsidRPr="00DF2AC9">
        <w:rPr>
          <w:rFonts w:ascii="Times New Roman" w:hAnsi="Times New Roman" w:cs="Times New Roman"/>
          <w:sz w:val="24"/>
          <w:szCs w:val="24"/>
        </w:rPr>
        <w:br/>
        <w:t> </w:t>
      </w:r>
      <w:r w:rsidRPr="00DF2AC9">
        <w:rPr>
          <w:rFonts w:ascii="Times New Roman" w:hAnsi="Times New Roman" w:cs="Times New Roman"/>
          <w:sz w:val="24"/>
          <w:szCs w:val="24"/>
        </w:rPr>
        <w:br/>
      </w:r>
      <w:r w:rsidRPr="009C7B1E">
        <w:rPr>
          <w:rFonts w:ascii="Times New Roman" w:hAnsi="Times New Roman" w:cs="Times New Roman"/>
          <w:b/>
          <w:sz w:val="24"/>
          <w:szCs w:val="24"/>
        </w:rPr>
        <w:t>Ташкент. 5 августа</w:t>
      </w:r>
      <w:r w:rsidRPr="00DF2AC9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ВФНЕ</w:t>
      </w:r>
      <w:r w:rsidRPr="00DF2AC9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2AC9">
        <w:rPr>
          <w:rFonts w:ascii="Times New Roman" w:hAnsi="Times New Roman" w:cs="Times New Roman"/>
          <w:sz w:val="24"/>
          <w:szCs w:val="24"/>
        </w:rPr>
        <w:t>В Узбекистане придумали электронную пушку для уничтожения КОВИД. Изобретатели подали заявку на патент.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2AC9">
        <w:rPr>
          <w:rFonts w:ascii="Times New Roman" w:hAnsi="Times New Roman" w:cs="Times New Roman"/>
          <w:sz w:val="24"/>
          <w:szCs w:val="24"/>
        </w:rPr>
        <w:t xml:space="preserve">В Центре государственного санитарно-эпидемиологического надзора (ЦГСЭН) Ташкента с огромным пиаром прошла презентация «отечественной антивирусной технологии». Автор разработки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Олим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 xml:space="preserve"> Юсупов и специалисты ЦГСЭН считают на основе уже наработанной практики, что эта технология может стать решением в борьбе с COVID-19.</w:t>
      </w:r>
      <w:r w:rsidRPr="00DF2AC9">
        <w:rPr>
          <w:rFonts w:ascii="Times New Roman" w:hAnsi="Times New Roman" w:cs="Times New Roman"/>
          <w:sz w:val="24"/>
          <w:szCs w:val="24"/>
        </w:rPr>
        <w:br/>
      </w:r>
      <w:r w:rsidRPr="00DF2AC9">
        <w:rPr>
          <w:rFonts w:ascii="Times New Roman" w:hAnsi="Times New Roman" w:cs="Times New Roman"/>
          <w:sz w:val="24"/>
          <w:szCs w:val="24"/>
        </w:rPr>
        <w:br/>
        <w:t> </w:t>
      </w:r>
      <w:r w:rsidRPr="00DF2AC9">
        <w:rPr>
          <w:rFonts w:ascii="Times New Roman" w:hAnsi="Times New Roman" w:cs="Times New Roman"/>
          <w:sz w:val="24"/>
          <w:szCs w:val="24"/>
        </w:rPr>
        <w:br/>
      </w:r>
      <w:r w:rsidRPr="00C6701D">
        <w:rPr>
          <w:rFonts w:ascii="Times New Roman" w:hAnsi="Times New Roman" w:cs="Times New Roman"/>
          <w:b/>
          <w:sz w:val="24"/>
          <w:szCs w:val="24"/>
        </w:rPr>
        <w:t>ДОПОЛНЕНИЕ 2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DF2AC9">
        <w:rPr>
          <w:rFonts w:ascii="Times New Roman" w:hAnsi="Times New Roman" w:cs="Times New Roman"/>
          <w:sz w:val="24"/>
          <w:szCs w:val="24"/>
        </w:rPr>
        <w:t xml:space="preserve"> 3,5 млрд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F2AC9">
        <w:rPr>
          <w:rFonts w:ascii="Times New Roman" w:hAnsi="Times New Roman" w:cs="Times New Roman"/>
          <w:sz w:val="24"/>
          <w:szCs w:val="24"/>
        </w:rPr>
        <w:t xml:space="preserve"> узбекских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сумов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 xml:space="preserve"> ($400 тыс.) пообещало в начале года Министерство инновационного развития Узбекистана разработчикам успешных технологий противодействию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коронавирусу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>. Задача поставлена так: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2AC9">
        <w:rPr>
          <w:rFonts w:ascii="Times New Roman" w:hAnsi="Times New Roman" w:cs="Times New Roman"/>
          <w:sz w:val="24"/>
          <w:szCs w:val="24"/>
        </w:rPr>
        <w:t xml:space="preserve">«Необходимо создать технологии лечения на основе углубленного анализа патогенеза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коронавирусных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 xml:space="preserve"> инфекций, а также создания молекулярно-генетической диагностики для выявления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коронавирусных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 xml:space="preserve"> штаммов».</w:t>
      </w:r>
      <w:r w:rsidRPr="00DF2AC9">
        <w:rPr>
          <w:rFonts w:ascii="Times New Roman" w:hAnsi="Times New Roman" w:cs="Times New Roman"/>
          <w:sz w:val="24"/>
          <w:szCs w:val="24"/>
        </w:rPr>
        <w:br/>
      </w:r>
      <w:r w:rsidRPr="00DF2AC9">
        <w:rPr>
          <w:rFonts w:ascii="Times New Roman" w:hAnsi="Times New Roman" w:cs="Times New Roman"/>
          <w:sz w:val="24"/>
          <w:szCs w:val="24"/>
        </w:rPr>
        <w:br/>
        <w:t> </w:t>
      </w:r>
      <w:r w:rsidRPr="00DF2AC9">
        <w:rPr>
          <w:rFonts w:ascii="Times New Roman" w:hAnsi="Times New Roman" w:cs="Times New Roman"/>
          <w:sz w:val="24"/>
          <w:szCs w:val="24"/>
        </w:rPr>
        <w:br/>
      </w:r>
      <w:r w:rsidRPr="00C6701D">
        <w:rPr>
          <w:rFonts w:ascii="Times New Roman" w:hAnsi="Times New Roman" w:cs="Times New Roman"/>
          <w:b/>
          <w:sz w:val="24"/>
          <w:szCs w:val="24"/>
        </w:rPr>
        <w:t>ДОПОЛНЕНИЕ 3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DF2AC9">
        <w:rPr>
          <w:rFonts w:ascii="Times New Roman" w:hAnsi="Times New Roman" w:cs="Times New Roman"/>
          <w:sz w:val="24"/>
          <w:szCs w:val="24"/>
        </w:rPr>
        <w:t xml:space="preserve"> Уже через месяц после того, как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Мининноваций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 xml:space="preserve"> объявило конкурс на средство противодействия КОВИД, премьер-министр Абдулла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Арипов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 xml:space="preserve"> на заседании Специальной республиканской комиссии по борьбе с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коронавирусом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 xml:space="preserve"> заявил, что в Узбекистане до конца года может быть налажено производство собственной вакцины. Пресса заговорила об ударных методах отечественных ученых в разработке вакцины, и о мировом приоритете Узбекистана.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2AC9">
        <w:rPr>
          <w:rFonts w:ascii="Times New Roman" w:hAnsi="Times New Roman" w:cs="Times New Roman"/>
          <w:sz w:val="24"/>
          <w:szCs w:val="24"/>
        </w:rPr>
        <w:t xml:space="preserve">Конкретно: узбекские ученые разработали сразу две </w:t>
      </w:r>
      <w:r w:rsidRPr="00DF2AC9">
        <w:rPr>
          <w:rFonts w:ascii="Times New Roman" w:hAnsi="Times New Roman" w:cs="Times New Roman"/>
          <w:sz w:val="24"/>
          <w:szCs w:val="24"/>
        </w:rPr>
        <w:lastRenderedPageBreak/>
        <w:t xml:space="preserve">вакцины от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коронавируса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 xml:space="preserve">. Первая – рекомбинантная вакцина на основе S белка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коронавируса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 xml:space="preserve">, разработанная Центром передовых технологий при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Мининноваций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 xml:space="preserve">, вторая – ДНК-вакцина на основе spike-белков 3 участков SARS-Cov-2 Центра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геномики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б</w:t>
      </w:r>
      <w:r>
        <w:rPr>
          <w:rFonts w:ascii="Times New Roman" w:hAnsi="Times New Roman" w:cs="Times New Roman"/>
          <w:sz w:val="24"/>
          <w:szCs w:val="24"/>
        </w:rPr>
        <w:t>иоинформатики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Академии наук. </w:t>
      </w:r>
      <w:r w:rsidRPr="00DF2AC9">
        <w:rPr>
          <w:rFonts w:ascii="Times New Roman" w:hAnsi="Times New Roman" w:cs="Times New Roman"/>
          <w:sz w:val="24"/>
          <w:szCs w:val="24"/>
        </w:rPr>
        <w:t xml:space="preserve">Обе вакцины в апреле были отправлены в ВОЗ для одобрения.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Мининноваций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 xml:space="preserve"> утверждает, что вакцины включены в список вакцин-кандидатов ВОЗ. И это пока все...</w:t>
      </w:r>
      <w:r w:rsidRPr="00DF2AC9">
        <w:rPr>
          <w:rFonts w:ascii="Times New Roman" w:hAnsi="Times New Roman" w:cs="Times New Roman"/>
          <w:sz w:val="24"/>
          <w:szCs w:val="24"/>
        </w:rPr>
        <w:br/>
      </w:r>
      <w:r w:rsidRPr="00DF2AC9">
        <w:rPr>
          <w:rFonts w:ascii="Times New Roman" w:hAnsi="Times New Roman" w:cs="Times New Roman"/>
          <w:sz w:val="24"/>
          <w:szCs w:val="24"/>
        </w:rPr>
        <w:br/>
        <w:t> </w:t>
      </w:r>
      <w:r w:rsidRPr="00DF2AC9">
        <w:rPr>
          <w:rFonts w:ascii="Times New Roman" w:hAnsi="Times New Roman" w:cs="Times New Roman"/>
          <w:sz w:val="24"/>
          <w:szCs w:val="24"/>
        </w:rPr>
        <w:br/>
      </w:r>
      <w:r w:rsidRPr="00C6701D">
        <w:rPr>
          <w:rFonts w:ascii="Times New Roman" w:hAnsi="Times New Roman" w:cs="Times New Roman"/>
          <w:b/>
          <w:sz w:val="24"/>
          <w:szCs w:val="24"/>
        </w:rPr>
        <w:t>ДОПОЛНЕНИЕ 3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DF2AC9">
        <w:rPr>
          <w:rFonts w:ascii="Times New Roman" w:hAnsi="Times New Roman" w:cs="Times New Roman"/>
          <w:sz w:val="24"/>
          <w:szCs w:val="24"/>
        </w:rPr>
        <w:t xml:space="preserve">Еще одним претендентом на приз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Мининноваций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 xml:space="preserve"> стал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узбекско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>-китайский препарат «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Рутан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>», созданный Институтом биоорганической химии Узбекистана. Пресс-служба Академии наук Узбекистана утверждает, что «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Рутан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 xml:space="preserve">» мог быть создан только в Узбекистане, поскольку только здесь растет растение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Rhus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coriaria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Totum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 xml:space="preserve"> (сумах дубильный). Пресс-служба характеризует свое создание так: «Совместно с Академией наук Китая проведены исследования, в результате которых установлено, что «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Рутан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 xml:space="preserve">» является единственным эффективным лекарством против SARS-CoV-2». Он подавляет ферментные системы вируса SARS-CoV-2 и предотвращает развитие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цитокинового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 xml:space="preserve"> шторма». Сегодня «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Рутан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>» разрешен в Узбекистане в качестве лекарства при COVID-19.</w:t>
      </w:r>
    </w:p>
    <w:p w:rsidR="009D6996" w:rsidRDefault="005C7C24" w:rsidP="00747462">
      <w:pPr>
        <w:rPr>
          <w:rFonts w:ascii="Times New Roman" w:hAnsi="Times New Roman" w:cs="Times New Roman"/>
          <w:sz w:val="24"/>
          <w:szCs w:val="24"/>
        </w:rPr>
      </w:pPr>
      <w:r w:rsidRPr="00DF2AC9">
        <w:rPr>
          <w:rFonts w:ascii="Times New Roman" w:hAnsi="Times New Roman" w:cs="Times New Roman"/>
          <w:sz w:val="24"/>
          <w:szCs w:val="24"/>
        </w:rPr>
        <w:br/>
        <w:t> </w:t>
      </w:r>
      <w:r w:rsidRPr="00DF2AC9">
        <w:rPr>
          <w:rFonts w:ascii="Times New Roman" w:hAnsi="Times New Roman" w:cs="Times New Roman"/>
          <w:sz w:val="24"/>
          <w:szCs w:val="24"/>
        </w:rPr>
        <w:br/>
      </w:r>
      <w:r w:rsidRPr="00C6701D">
        <w:rPr>
          <w:rFonts w:ascii="Times New Roman" w:hAnsi="Times New Roman" w:cs="Times New Roman"/>
          <w:b/>
          <w:sz w:val="24"/>
          <w:szCs w:val="24"/>
        </w:rPr>
        <w:t>ДОПОЛНЕНИЕ 4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DF2AC9">
        <w:rPr>
          <w:rFonts w:ascii="Times New Roman" w:hAnsi="Times New Roman" w:cs="Times New Roman"/>
          <w:sz w:val="24"/>
          <w:szCs w:val="24"/>
        </w:rPr>
        <w:t xml:space="preserve">На фоне таких громких успехов представленная публике новая технология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антиКОВИДной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 xml:space="preserve"> борьбы О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F2AC9">
        <w:rPr>
          <w:rFonts w:ascii="Times New Roman" w:hAnsi="Times New Roman" w:cs="Times New Roman"/>
          <w:sz w:val="24"/>
          <w:szCs w:val="24"/>
        </w:rPr>
        <w:t xml:space="preserve"> Юсупов</w:t>
      </w:r>
      <w:r>
        <w:rPr>
          <w:rFonts w:ascii="Times New Roman" w:hAnsi="Times New Roman" w:cs="Times New Roman"/>
          <w:sz w:val="24"/>
          <w:szCs w:val="24"/>
        </w:rPr>
        <w:t xml:space="preserve">а особого удивления не вызвала. </w:t>
      </w:r>
      <w:r w:rsidRPr="00DF2AC9">
        <w:rPr>
          <w:rFonts w:ascii="Times New Roman" w:hAnsi="Times New Roman" w:cs="Times New Roman"/>
          <w:sz w:val="24"/>
          <w:szCs w:val="24"/>
        </w:rPr>
        <w:t xml:space="preserve">Технология представлена в виде прибора под названием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BioGenetic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 xml:space="preserve">. Аппарат генерирует электроны, которые насыщают воздух, находя вирусы (в частности, COVID-19), бактерии, микробы и уничтожая их. По словам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Олима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 xml:space="preserve"> Юсупова, технология позволяет лечить туберкулез, COVID-19 и другие болезни, передающиеся воздушно-капельным и контактным путем.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2AC9">
        <w:rPr>
          <w:rFonts w:ascii="Times New Roman" w:hAnsi="Times New Roman" w:cs="Times New Roman"/>
          <w:sz w:val="24"/>
          <w:szCs w:val="24"/>
        </w:rPr>
        <w:t>Как отмечает изобретатель, первоначально конструкция была размером с автомобиль и создавалась для борьбы с инфекционными заболеваниями в масштабах целого города. Большим подспорьем в де</w:t>
      </w:r>
      <w:r>
        <w:rPr>
          <w:rFonts w:ascii="Times New Roman" w:hAnsi="Times New Roman" w:cs="Times New Roman"/>
          <w:sz w:val="24"/>
          <w:szCs w:val="24"/>
        </w:rPr>
        <w:t xml:space="preserve">ле была поддержка </w:t>
      </w:r>
      <w:proofErr w:type="spellStart"/>
      <w:r>
        <w:rPr>
          <w:rFonts w:ascii="Times New Roman" w:hAnsi="Times New Roman" w:cs="Times New Roman"/>
          <w:sz w:val="24"/>
          <w:szCs w:val="24"/>
        </w:rPr>
        <w:t>Мининноваций</w:t>
      </w:r>
      <w:proofErr w:type="spellEnd"/>
      <w:r>
        <w:rPr>
          <w:rFonts w:ascii="Times New Roman" w:hAnsi="Times New Roman" w:cs="Times New Roman"/>
          <w:sz w:val="24"/>
          <w:szCs w:val="24"/>
        </w:rPr>
        <w:t>: «</w:t>
      </w:r>
      <w:r w:rsidRPr="00DF2AC9">
        <w:rPr>
          <w:rFonts w:ascii="Times New Roman" w:hAnsi="Times New Roman" w:cs="Times New Roman"/>
          <w:sz w:val="24"/>
          <w:szCs w:val="24"/>
        </w:rPr>
        <w:t>Здесь нам предоставили лабораторию. Собирали аппарат из того, что было – некий гаражный про</w:t>
      </w:r>
      <w:r>
        <w:rPr>
          <w:rFonts w:ascii="Times New Roman" w:hAnsi="Times New Roman" w:cs="Times New Roman"/>
          <w:sz w:val="24"/>
          <w:szCs w:val="24"/>
        </w:rPr>
        <w:t>тотип. И тут началась пандемия»</w:t>
      </w:r>
      <w:r w:rsidRPr="00DF2AC9">
        <w:rPr>
          <w:rFonts w:ascii="Times New Roman" w:hAnsi="Times New Roman" w:cs="Times New Roman"/>
          <w:sz w:val="24"/>
          <w:szCs w:val="24"/>
        </w:rPr>
        <w:t>. Технологию применили против британского и африканского шт</w:t>
      </w:r>
      <w:r>
        <w:rPr>
          <w:rFonts w:ascii="Times New Roman" w:hAnsi="Times New Roman" w:cs="Times New Roman"/>
          <w:sz w:val="24"/>
          <w:szCs w:val="24"/>
        </w:rPr>
        <w:t>аммов. Сообщается, что результаты впечатлили. Также сообщается, что з</w:t>
      </w:r>
      <w:r w:rsidRPr="00DF2AC9">
        <w:rPr>
          <w:rFonts w:ascii="Times New Roman" w:hAnsi="Times New Roman" w:cs="Times New Roman"/>
          <w:sz w:val="24"/>
          <w:szCs w:val="24"/>
        </w:rPr>
        <w:t>а полтора года испытаний аппарат успешно протестировали на базе лабораторий Службы санитарно-эпидемиологического благополучия, НИИ гематологии, НИИ вакцин и сывороток, Центров COVID-19 в нескольких районах Ташкента и в специализированны</w:t>
      </w:r>
      <w:r>
        <w:rPr>
          <w:rFonts w:ascii="Times New Roman" w:hAnsi="Times New Roman" w:cs="Times New Roman"/>
          <w:sz w:val="24"/>
          <w:szCs w:val="24"/>
        </w:rPr>
        <w:t xml:space="preserve">х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противоКОВИДных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госпиталях. </w:t>
      </w:r>
      <w:r w:rsidRPr="00DF2AC9">
        <w:rPr>
          <w:rFonts w:ascii="Times New Roman" w:hAnsi="Times New Roman" w:cs="Times New Roman"/>
          <w:sz w:val="24"/>
          <w:szCs w:val="24"/>
        </w:rPr>
        <w:t>Изобретатели ждут патента…</w:t>
      </w:r>
      <w:r w:rsidR="0074746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47462" w:rsidRPr="00DF2AC9" w:rsidRDefault="00747462" w:rsidP="00747462">
      <w:pPr>
        <w:rPr>
          <w:rFonts w:ascii="Times New Roman" w:hAnsi="Times New Roman" w:cs="Times New Roman"/>
          <w:sz w:val="24"/>
          <w:szCs w:val="24"/>
        </w:rPr>
      </w:pPr>
      <w:r w:rsidRPr="00747462">
        <w:rPr>
          <w:rFonts w:ascii="Times New Roman" w:hAnsi="Times New Roman" w:cs="Times New Roman"/>
          <w:i/>
          <w:sz w:val="24"/>
          <w:szCs w:val="24"/>
        </w:rPr>
        <w:t xml:space="preserve">(Ю. </w:t>
      </w:r>
      <w:proofErr w:type="spellStart"/>
      <w:r w:rsidRPr="00747462">
        <w:rPr>
          <w:rFonts w:ascii="Times New Roman" w:hAnsi="Times New Roman" w:cs="Times New Roman"/>
          <w:i/>
          <w:sz w:val="24"/>
          <w:szCs w:val="24"/>
        </w:rPr>
        <w:t>Черногаев</w:t>
      </w:r>
      <w:proofErr w:type="spellEnd"/>
      <w:r w:rsidR="009D6996">
        <w:rPr>
          <w:rFonts w:ascii="Times New Roman" w:hAnsi="Times New Roman" w:cs="Times New Roman"/>
          <w:i/>
          <w:sz w:val="24"/>
          <w:szCs w:val="24"/>
        </w:rPr>
        <w:t>,</w:t>
      </w:r>
      <w:r w:rsidR="009D6996" w:rsidRPr="009D699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9D6996">
        <w:rPr>
          <w:rFonts w:ascii="Times New Roman" w:hAnsi="Times New Roman" w:cs="Times New Roman"/>
          <w:i/>
          <w:sz w:val="24"/>
          <w:szCs w:val="24"/>
        </w:rPr>
        <w:t>для ВФНЕ</w:t>
      </w:r>
      <w:r w:rsidRPr="00747462">
        <w:rPr>
          <w:rFonts w:ascii="Times New Roman" w:hAnsi="Times New Roman" w:cs="Times New Roman"/>
          <w:i/>
          <w:sz w:val="24"/>
          <w:szCs w:val="24"/>
        </w:rPr>
        <w:t>)</w:t>
      </w:r>
    </w:p>
    <w:p w:rsidR="005C7C24" w:rsidRPr="00747462" w:rsidRDefault="005C7C24" w:rsidP="005C7C24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DF2AC9">
        <w:rPr>
          <w:rFonts w:ascii="Times New Roman" w:hAnsi="Times New Roman" w:cs="Times New Roman"/>
          <w:sz w:val="24"/>
          <w:szCs w:val="24"/>
        </w:rPr>
        <w:br/>
      </w:r>
      <w:r w:rsidRPr="00DF2AC9">
        <w:rPr>
          <w:rFonts w:ascii="Times New Roman" w:hAnsi="Times New Roman" w:cs="Times New Roman"/>
          <w:sz w:val="24"/>
          <w:szCs w:val="24"/>
        </w:rPr>
        <w:br/>
      </w:r>
      <w:r w:rsidR="006512CC">
        <w:rPr>
          <w:rFonts w:ascii="Times New Roman" w:hAnsi="Times New Roman" w:cs="Times New Roman"/>
          <w:i/>
          <w:sz w:val="24"/>
          <w:szCs w:val="24"/>
        </w:rPr>
        <w:t xml:space="preserve">Узбекистан – ЮНЕСКО: беда </w:t>
      </w:r>
      <w:r w:rsidR="006512CC" w:rsidRPr="006512CC">
        <w:rPr>
          <w:rFonts w:ascii="Times New Roman" w:hAnsi="Times New Roman" w:cs="Times New Roman"/>
          <w:i/>
          <w:sz w:val="24"/>
          <w:szCs w:val="24"/>
        </w:rPr>
        <w:t xml:space="preserve">Медресе </w:t>
      </w:r>
      <w:proofErr w:type="spellStart"/>
      <w:r w:rsidR="006512CC" w:rsidRPr="006512CC">
        <w:rPr>
          <w:rFonts w:ascii="Times New Roman" w:hAnsi="Times New Roman" w:cs="Times New Roman"/>
          <w:i/>
          <w:sz w:val="24"/>
          <w:szCs w:val="24"/>
        </w:rPr>
        <w:t>Абдуллахана</w:t>
      </w:r>
      <w:proofErr w:type="spellEnd"/>
    </w:p>
    <w:p w:rsidR="005C7C24" w:rsidRDefault="005C7C24" w:rsidP="005C7C24">
      <w:pPr>
        <w:rPr>
          <w:rFonts w:ascii="Times New Roman" w:hAnsi="Times New Roman" w:cs="Times New Roman"/>
          <w:sz w:val="24"/>
          <w:szCs w:val="24"/>
        </w:rPr>
      </w:pPr>
      <w:r w:rsidRPr="00DF2AC9">
        <w:rPr>
          <w:rFonts w:ascii="Times New Roman" w:hAnsi="Times New Roman" w:cs="Times New Roman"/>
          <w:sz w:val="24"/>
          <w:szCs w:val="24"/>
        </w:rPr>
        <w:br/>
        <w:t> </w:t>
      </w:r>
      <w:r w:rsidRPr="00DF2AC9">
        <w:rPr>
          <w:rFonts w:ascii="Times New Roman" w:hAnsi="Times New Roman" w:cs="Times New Roman"/>
          <w:sz w:val="24"/>
          <w:szCs w:val="24"/>
        </w:rPr>
        <w:br/>
      </w:r>
      <w:r w:rsidRPr="00B41463">
        <w:rPr>
          <w:rFonts w:ascii="Times New Roman" w:hAnsi="Times New Roman" w:cs="Times New Roman"/>
          <w:b/>
          <w:sz w:val="24"/>
          <w:szCs w:val="24"/>
        </w:rPr>
        <w:t>Ташкент. 3 августа</w:t>
      </w:r>
      <w:r w:rsidRPr="00DF2AC9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ВФНЕ</w:t>
      </w:r>
      <w:r w:rsidRPr="00DF2AC9">
        <w:rPr>
          <w:rFonts w:ascii="Times New Roman" w:hAnsi="Times New Roman" w:cs="Times New Roman"/>
          <w:sz w:val="24"/>
          <w:szCs w:val="24"/>
        </w:rPr>
        <w:t xml:space="preserve">) В Узбекистане рухнула часть знаменитого памятника </w:t>
      </w:r>
      <w:r w:rsidRPr="00DF2AC9">
        <w:rPr>
          <w:rFonts w:ascii="Times New Roman" w:hAnsi="Times New Roman" w:cs="Times New Roman"/>
          <w:sz w:val="24"/>
          <w:szCs w:val="24"/>
        </w:rPr>
        <w:lastRenderedPageBreak/>
        <w:t xml:space="preserve">архитектуры – бухарского Медресе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Абдуллахана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>. Поскольку в нынешнем Узбекистане принято прослеживать историю своей страны не менее как тысячу лет вглубь веков (страна Узбекистан была всегда, только называлась по-разному), к памятникам старины тут относятся (официально) с большим уважением. И тут такое болезненное событие – памятник рухнул. К тому же он включен в перечень объектов культурного наследия ЮНЕСКО, - так еще и перед</w:t>
      </w:r>
      <w:r>
        <w:rPr>
          <w:rFonts w:ascii="Times New Roman" w:hAnsi="Times New Roman" w:cs="Times New Roman"/>
          <w:sz w:val="24"/>
          <w:szCs w:val="24"/>
        </w:rPr>
        <w:t xml:space="preserve"> ЮНЕСКО придется отвечать.</w:t>
      </w:r>
    </w:p>
    <w:p w:rsidR="005C7C24" w:rsidRDefault="005C7C24" w:rsidP="005C7C24">
      <w:pPr>
        <w:rPr>
          <w:rFonts w:ascii="Times New Roman" w:hAnsi="Times New Roman" w:cs="Times New Roman"/>
          <w:sz w:val="24"/>
          <w:szCs w:val="24"/>
        </w:rPr>
      </w:pPr>
      <w:r w:rsidRPr="00DF2AC9">
        <w:rPr>
          <w:rFonts w:ascii="Times New Roman" w:hAnsi="Times New Roman" w:cs="Times New Roman"/>
          <w:sz w:val="24"/>
          <w:szCs w:val="24"/>
        </w:rPr>
        <w:br/>
        <w:t> </w:t>
      </w:r>
      <w:r w:rsidRPr="00DF2AC9">
        <w:rPr>
          <w:rFonts w:ascii="Times New Roman" w:hAnsi="Times New Roman" w:cs="Times New Roman"/>
          <w:sz w:val="24"/>
          <w:szCs w:val="24"/>
        </w:rPr>
        <w:br/>
      </w:r>
      <w:r w:rsidRPr="00B41463">
        <w:rPr>
          <w:rFonts w:ascii="Times New Roman" w:hAnsi="Times New Roman" w:cs="Times New Roman"/>
          <w:b/>
          <w:sz w:val="24"/>
          <w:szCs w:val="24"/>
        </w:rPr>
        <w:t>ДОПОЛНЕНИЕ</w:t>
      </w:r>
      <w:r w:rsidRPr="00DF2AC9">
        <w:rPr>
          <w:rFonts w:ascii="Times New Roman" w:hAnsi="Times New Roman" w:cs="Times New Roman"/>
          <w:sz w:val="24"/>
          <w:szCs w:val="24"/>
        </w:rPr>
        <w:t xml:space="preserve"> 1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DF2AC9">
        <w:rPr>
          <w:rFonts w:ascii="Times New Roman" w:hAnsi="Times New Roman" w:cs="Times New Roman"/>
          <w:sz w:val="24"/>
          <w:szCs w:val="24"/>
        </w:rPr>
        <w:t xml:space="preserve"> Медресе было построено в 1588-1590 годах бухарским правителем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Абдуллаханом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 xml:space="preserve"> II. Оно находится в историческом центре Бухары. Вместе с расположенным напротив медресе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Мадарихана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 xml:space="preserve"> они составляют единый архитектурный ансамбль Кош-медресе. В мечети при медресе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Абдуллахана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 xml:space="preserve"> совершаются ежедневные пя</w:t>
      </w:r>
      <w:r>
        <w:rPr>
          <w:rFonts w:ascii="Times New Roman" w:hAnsi="Times New Roman" w:cs="Times New Roman"/>
          <w:sz w:val="24"/>
          <w:szCs w:val="24"/>
        </w:rPr>
        <w:t xml:space="preserve">тикратные и пятничные намазы. </w:t>
      </w:r>
      <w:r w:rsidRPr="00DF2AC9">
        <w:rPr>
          <w:rFonts w:ascii="Times New Roman" w:hAnsi="Times New Roman" w:cs="Times New Roman"/>
          <w:sz w:val="24"/>
          <w:szCs w:val="24"/>
        </w:rPr>
        <w:t>В местной администр</w:t>
      </w:r>
      <w:r>
        <w:rPr>
          <w:rFonts w:ascii="Times New Roman" w:hAnsi="Times New Roman" w:cs="Times New Roman"/>
          <w:sz w:val="24"/>
          <w:szCs w:val="24"/>
        </w:rPr>
        <w:t xml:space="preserve">ации журналистам сообщили, что </w:t>
      </w:r>
      <w:r w:rsidRPr="00DF2AC9">
        <w:rPr>
          <w:rFonts w:ascii="Times New Roman" w:hAnsi="Times New Roman" w:cs="Times New Roman"/>
          <w:sz w:val="24"/>
          <w:szCs w:val="24"/>
        </w:rPr>
        <w:t>есть угроза дальнейшего обрушения, потому что появились трещины на стенах. В настоящее время ведутся работы по устранению проблемы. В 1998-2000 годах был текущий ремонт, но конструктивной реставрации не осуществлялось. На восстановление памятника архитектуры из госбюджета выделено $562 тыс.</w:t>
      </w:r>
    </w:p>
    <w:p w:rsidR="005C7C24" w:rsidRDefault="005C7C24" w:rsidP="005C7C24">
      <w:pPr>
        <w:rPr>
          <w:rFonts w:ascii="Times New Roman" w:hAnsi="Times New Roman" w:cs="Times New Roman"/>
          <w:sz w:val="24"/>
          <w:szCs w:val="24"/>
        </w:rPr>
      </w:pPr>
      <w:r w:rsidRPr="00DF2AC9">
        <w:rPr>
          <w:rFonts w:ascii="Times New Roman" w:hAnsi="Times New Roman" w:cs="Times New Roman"/>
          <w:sz w:val="24"/>
          <w:szCs w:val="24"/>
        </w:rPr>
        <w:br/>
        <w:t> </w:t>
      </w:r>
      <w:r w:rsidRPr="00DF2AC9">
        <w:rPr>
          <w:rFonts w:ascii="Times New Roman" w:hAnsi="Times New Roman" w:cs="Times New Roman"/>
          <w:sz w:val="24"/>
          <w:szCs w:val="24"/>
        </w:rPr>
        <w:br/>
      </w:r>
      <w:r w:rsidRPr="00915C64">
        <w:rPr>
          <w:rFonts w:ascii="Times New Roman" w:hAnsi="Times New Roman" w:cs="Times New Roman"/>
          <w:b/>
          <w:sz w:val="24"/>
          <w:szCs w:val="24"/>
        </w:rPr>
        <w:t xml:space="preserve">ДОПОЛНЕНИЕ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DF2AC9">
        <w:rPr>
          <w:rFonts w:ascii="Times New Roman" w:hAnsi="Times New Roman" w:cs="Times New Roman"/>
          <w:sz w:val="24"/>
          <w:szCs w:val="24"/>
        </w:rPr>
        <w:t xml:space="preserve"> По мнению приехавшего в Бухару профессора Московского архитектурного института Сергея Ткаченко, заявленной суммы для каче</w:t>
      </w:r>
      <w:r>
        <w:rPr>
          <w:rFonts w:ascii="Times New Roman" w:hAnsi="Times New Roman" w:cs="Times New Roman"/>
          <w:sz w:val="24"/>
          <w:szCs w:val="24"/>
        </w:rPr>
        <w:t>ственного восстановления мало: «</w:t>
      </w:r>
      <w:r w:rsidRPr="00DF2AC9">
        <w:rPr>
          <w:rFonts w:ascii="Times New Roman" w:hAnsi="Times New Roman" w:cs="Times New Roman"/>
          <w:sz w:val="24"/>
          <w:szCs w:val="24"/>
        </w:rPr>
        <w:t>Настоящая реставрация длится не меньше года, и это весьма дорогостоящий процесс. В идеале медресе нужно восстанавливать не индустриальными способами, а теми же технологиями, вручную и на тех же растворах, которые применялись сотни лет назад</w:t>
      </w:r>
      <w:r>
        <w:rPr>
          <w:rFonts w:ascii="Times New Roman" w:hAnsi="Times New Roman" w:cs="Times New Roman"/>
          <w:sz w:val="24"/>
          <w:szCs w:val="24"/>
        </w:rPr>
        <w:t>».</w:t>
      </w:r>
    </w:p>
    <w:p w:rsidR="005C7C24" w:rsidRDefault="005C7C24" w:rsidP="005C7C24">
      <w:pPr>
        <w:rPr>
          <w:rFonts w:ascii="Times New Roman" w:hAnsi="Times New Roman" w:cs="Times New Roman"/>
          <w:sz w:val="24"/>
          <w:szCs w:val="24"/>
        </w:rPr>
      </w:pPr>
      <w:r w:rsidRPr="00DF2AC9">
        <w:rPr>
          <w:rFonts w:ascii="Times New Roman" w:hAnsi="Times New Roman" w:cs="Times New Roman"/>
          <w:sz w:val="24"/>
          <w:szCs w:val="24"/>
        </w:rPr>
        <w:br/>
        <w:t> </w:t>
      </w:r>
      <w:r w:rsidRPr="00DF2AC9">
        <w:rPr>
          <w:rFonts w:ascii="Times New Roman" w:hAnsi="Times New Roman" w:cs="Times New Roman"/>
          <w:sz w:val="24"/>
          <w:szCs w:val="24"/>
        </w:rPr>
        <w:br/>
      </w:r>
      <w:r w:rsidRPr="00915C64">
        <w:rPr>
          <w:rFonts w:ascii="Times New Roman" w:hAnsi="Times New Roman" w:cs="Times New Roman"/>
          <w:b/>
          <w:sz w:val="24"/>
          <w:szCs w:val="24"/>
        </w:rPr>
        <w:t>ДОПОЛНЕНИЕ 3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DF2AC9">
        <w:rPr>
          <w:rFonts w:ascii="Times New Roman" w:hAnsi="Times New Roman" w:cs="Times New Roman"/>
          <w:sz w:val="24"/>
          <w:szCs w:val="24"/>
        </w:rPr>
        <w:t xml:space="preserve"> Генпрокуратура Узбекистана 3 августа возбудила «Дело о халатности» после обрушения стены 500летнего медресе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Абдуллахана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>. Статья о халатности предусматривает штраф до $2 300, либо общественные работы до 300 часов либо исправительные работы до двух лет.</w:t>
      </w:r>
    </w:p>
    <w:p w:rsidR="005C7C24" w:rsidRDefault="005C7C24" w:rsidP="005C7C24">
      <w:pPr>
        <w:rPr>
          <w:rFonts w:ascii="Times New Roman" w:hAnsi="Times New Roman" w:cs="Times New Roman"/>
          <w:sz w:val="24"/>
          <w:szCs w:val="24"/>
        </w:rPr>
      </w:pPr>
    </w:p>
    <w:p w:rsidR="005C7C24" w:rsidRDefault="005C7C24" w:rsidP="005C7C24">
      <w:pPr>
        <w:rPr>
          <w:rFonts w:ascii="Times New Roman" w:hAnsi="Times New Roman" w:cs="Times New Roman"/>
          <w:sz w:val="24"/>
          <w:szCs w:val="24"/>
        </w:rPr>
      </w:pPr>
      <w:r w:rsidRPr="00915C64">
        <w:rPr>
          <w:rFonts w:ascii="Times New Roman" w:hAnsi="Times New Roman" w:cs="Times New Roman"/>
          <w:b/>
          <w:sz w:val="24"/>
          <w:szCs w:val="24"/>
        </w:rPr>
        <w:t xml:space="preserve">ДОПОЛНЕНИЕ 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: «</w:t>
      </w:r>
      <w:r w:rsidRPr="00DF2AC9">
        <w:rPr>
          <w:rFonts w:ascii="Times New Roman" w:hAnsi="Times New Roman" w:cs="Times New Roman"/>
          <w:sz w:val="24"/>
          <w:szCs w:val="24"/>
        </w:rPr>
        <w:t>Это особо ценный объект. В последние годы он был закрыт для посетителей и пустовал. Стены обрушились из-за воздействия многолетних «техногенных процессов» — жары, холода, осадков и подъема грунтовых вод», - вывод прокуроров Бухары.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2AC9">
        <w:rPr>
          <w:rFonts w:ascii="Times New Roman" w:hAnsi="Times New Roman" w:cs="Times New Roman"/>
          <w:sz w:val="24"/>
          <w:szCs w:val="24"/>
        </w:rPr>
        <w:t xml:space="preserve">А вот мнение писательницы Наталии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Трябиной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>: «Думаю, что в результате расследования возбудят уголовное дело против дождя и ветра, а накажут снежные заносы. И все будут довольны. Собирая в Бухаре материал для романа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F2AC9">
        <w:rPr>
          <w:rFonts w:ascii="Times New Roman" w:hAnsi="Times New Roman" w:cs="Times New Roman"/>
          <w:sz w:val="24"/>
          <w:szCs w:val="24"/>
        </w:rPr>
        <w:t xml:space="preserve"> мы с удивлением увидели, что в древнем медресе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Абдуллахана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 xml:space="preserve"> проводят… свадьбы. Я уж не говорю о том, что в мусульманском святилище люди употребляют алкоголь. Но вот и объяснение причинам обрушения, вот где «техногенные» причины».</w:t>
      </w:r>
    </w:p>
    <w:p w:rsidR="005C7C24" w:rsidRDefault="005C7C24" w:rsidP="005C7C24">
      <w:pPr>
        <w:rPr>
          <w:rFonts w:ascii="Times New Roman" w:hAnsi="Times New Roman" w:cs="Times New Roman"/>
          <w:sz w:val="24"/>
          <w:szCs w:val="24"/>
        </w:rPr>
      </w:pPr>
      <w:r w:rsidRPr="00DF2AC9">
        <w:rPr>
          <w:rFonts w:ascii="Times New Roman" w:hAnsi="Times New Roman" w:cs="Times New Roman"/>
          <w:sz w:val="24"/>
          <w:szCs w:val="24"/>
        </w:rPr>
        <w:lastRenderedPageBreak/>
        <w:br/>
        <w:t> </w:t>
      </w:r>
      <w:r w:rsidRPr="00915C64">
        <w:rPr>
          <w:rFonts w:ascii="Times New Roman" w:hAnsi="Times New Roman" w:cs="Times New Roman"/>
          <w:b/>
          <w:sz w:val="24"/>
          <w:szCs w:val="24"/>
        </w:rPr>
        <w:t>КОММЕНТАРИЙ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DF2AC9">
        <w:rPr>
          <w:rFonts w:ascii="Times New Roman" w:hAnsi="Times New Roman" w:cs="Times New Roman"/>
          <w:sz w:val="24"/>
          <w:szCs w:val="24"/>
        </w:rPr>
        <w:t>Сергей Ткаченко</w:t>
      </w:r>
      <w:r>
        <w:rPr>
          <w:rFonts w:ascii="Times New Roman" w:hAnsi="Times New Roman" w:cs="Times New Roman"/>
          <w:sz w:val="24"/>
          <w:szCs w:val="24"/>
        </w:rPr>
        <w:t xml:space="preserve">): </w:t>
      </w:r>
      <w:r w:rsidRPr="00DF2AC9">
        <w:rPr>
          <w:rFonts w:ascii="Times New Roman" w:hAnsi="Times New Roman" w:cs="Times New Roman"/>
          <w:sz w:val="24"/>
          <w:szCs w:val="24"/>
        </w:rPr>
        <w:t>Случись эта архитектурная трагедия лет 50 назад, это было бы просто неприятным происшествием. В практике того вр</w:t>
      </w:r>
      <w:r>
        <w:rPr>
          <w:rFonts w:ascii="Times New Roman" w:hAnsi="Times New Roman" w:cs="Times New Roman"/>
          <w:sz w:val="24"/>
          <w:szCs w:val="24"/>
        </w:rPr>
        <w:t>емени были и не такие «спасения»</w:t>
      </w:r>
      <w:r w:rsidRPr="00DF2AC9">
        <w:rPr>
          <w:rFonts w:ascii="Times New Roman" w:hAnsi="Times New Roman" w:cs="Times New Roman"/>
          <w:sz w:val="24"/>
          <w:szCs w:val="24"/>
        </w:rPr>
        <w:t xml:space="preserve"> архитектурных шедевров. Можно вспомнить опыт инженера-строителя Эммануила Генделя, который в 1960—1970-е годы занимался восстановлением минаретов в Самарканде: в 1965 году он выпрямил покосившийся минарет медресе Улугбека, а в 1972 году — знаменитый минарет мечети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Биби-Ханым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 xml:space="preserve">. При этом Гендель смог выправить накренившиеся минареты, оставив аутентично настоящими все конструкции, облицовку </w:t>
      </w:r>
      <w:r>
        <w:rPr>
          <w:rFonts w:ascii="Times New Roman" w:hAnsi="Times New Roman" w:cs="Times New Roman"/>
          <w:sz w:val="24"/>
          <w:szCs w:val="24"/>
        </w:rPr>
        <w:t>и другое. Уникальнейшая работа!»</w:t>
      </w:r>
    </w:p>
    <w:p w:rsidR="005C7C24" w:rsidRDefault="005C7C24" w:rsidP="005C7C24">
      <w:pPr>
        <w:rPr>
          <w:rFonts w:ascii="Times New Roman" w:hAnsi="Times New Roman" w:cs="Times New Roman"/>
          <w:sz w:val="24"/>
          <w:szCs w:val="24"/>
        </w:rPr>
      </w:pPr>
      <w:r w:rsidRPr="00DF2AC9">
        <w:rPr>
          <w:rFonts w:ascii="Times New Roman" w:hAnsi="Times New Roman" w:cs="Times New Roman"/>
          <w:sz w:val="24"/>
          <w:szCs w:val="24"/>
        </w:rPr>
        <w:br/>
        <w:t> </w:t>
      </w:r>
      <w:r w:rsidRPr="00DF2AC9">
        <w:rPr>
          <w:rFonts w:ascii="Times New Roman" w:hAnsi="Times New Roman" w:cs="Times New Roman"/>
          <w:sz w:val="24"/>
          <w:szCs w:val="24"/>
        </w:rPr>
        <w:br/>
      </w:r>
      <w:r w:rsidRPr="00915C64">
        <w:rPr>
          <w:rFonts w:ascii="Times New Roman" w:hAnsi="Times New Roman" w:cs="Times New Roman"/>
          <w:b/>
          <w:sz w:val="24"/>
          <w:szCs w:val="24"/>
        </w:rPr>
        <w:t>ДОПОЛНЕНИЕ 5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DF2AC9">
        <w:rPr>
          <w:rFonts w:ascii="Times New Roman" w:hAnsi="Times New Roman" w:cs="Times New Roman"/>
          <w:sz w:val="24"/>
          <w:szCs w:val="24"/>
        </w:rPr>
        <w:t xml:space="preserve"> Узбекские древние города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Шахрисабз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 xml:space="preserve">, Бухара и Самарканд были в повестке дня 43-ей сессии Комитета по Всемирному Наследию (КВН) ЮНЕСКО. Уже на третий день 10-дневной сессии КВН пресс-служба МИД Узбекистана подвела позитивные итоги: «В резолюции по Бухаре ЮНЕСКО с удовлетворением отмечает факт создания Руководящего комитета по объекту всемирного наследия и Межведомственной целевой группы для решения возникающих проблем…» То же – по Самарканду и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Шахрисабзу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>.</w:t>
      </w:r>
      <w:r w:rsidRPr="00DF2AC9">
        <w:rPr>
          <w:rFonts w:ascii="Times New Roman" w:hAnsi="Times New Roman" w:cs="Times New Roman"/>
          <w:sz w:val="24"/>
          <w:szCs w:val="24"/>
        </w:rPr>
        <w:br/>
        <w:t>Есть одна досадная подробность – расхождения между сообщением пресс-службы МИД и документами сессии. В оригинальном документе ЮНЕСКО о Бухаре сказано: «Защита, управление и сохранение аутентичности и целостности исторического города Бухары вызывает серьезную озабоченность. Миссия ЮНЕСКО сообщила о разрушении атрибутов Выдающейся и универсальной ценности (ВУЦ) региона. Продолжение проектов имеет необратимые негативные последствия для ВУЦ объекта, как и якобы восстановительные работы на поврежденных памятниках».</w:t>
      </w:r>
    </w:p>
    <w:p w:rsidR="005C7C24" w:rsidRDefault="005C7C24" w:rsidP="005C7C24">
      <w:pPr>
        <w:rPr>
          <w:rFonts w:ascii="Times New Roman" w:hAnsi="Times New Roman" w:cs="Times New Roman"/>
          <w:sz w:val="24"/>
          <w:szCs w:val="24"/>
        </w:rPr>
      </w:pPr>
      <w:r w:rsidRPr="00DF2AC9">
        <w:rPr>
          <w:rFonts w:ascii="Times New Roman" w:hAnsi="Times New Roman" w:cs="Times New Roman"/>
          <w:sz w:val="24"/>
          <w:szCs w:val="24"/>
        </w:rPr>
        <w:br/>
      </w:r>
      <w:r w:rsidRPr="00915C64">
        <w:rPr>
          <w:rFonts w:ascii="Times New Roman" w:hAnsi="Times New Roman" w:cs="Times New Roman"/>
          <w:b/>
          <w:sz w:val="24"/>
          <w:szCs w:val="24"/>
        </w:rPr>
        <w:t>ДОПОЛНЕНИЕ 6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DF2AC9">
        <w:rPr>
          <w:rFonts w:ascii="Times New Roman" w:hAnsi="Times New Roman" w:cs="Times New Roman"/>
          <w:sz w:val="24"/>
          <w:szCs w:val="24"/>
        </w:rPr>
        <w:t xml:space="preserve"> КВН призвал Узбекистан в течение двух лет рассмотреть варианты реабилитации исторического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Шахрисабза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>. КВН отметил, что «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Шахрисабз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 xml:space="preserve"> внесен в Список объектов Всемирного наследия, находящихся под угрозой, из-за масштабных разрушений в исторической части». В 2018 году ЮНЕСКО уже рассматривал вопрос исключения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Шахрисабза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 xml:space="preserve"> из Списка объектов Всемирного наследия, однако власти уверили, что меры будут приняты. На сессии заявлено, что ничего из обещанного не сделано и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Шахрисабз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 xml:space="preserve"> оставили в списке «объектов под угрозой уничтожения». В этом позорном списке рядом с узбекскими городами – статуи Будды, уничтоженные талибами в афганской долине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Бамиан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>.</w:t>
      </w:r>
    </w:p>
    <w:p w:rsidR="005C7C24" w:rsidRDefault="005C7C24" w:rsidP="005C7C24">
      <w:pPr>
        <w:rPr>
          <w:rFonts w:ascii="Times New Roman" w:hAnsi="Times New Roman" w:cs="Times New Roman"/>
          <w:sz w:val="24"/>
          <w:szCs w:val="24"/>
        </w:rPr>
      </w:pPr>
      <w:r w:rsidRPr="00DF2AC9">
        <w:rPr>
          <w:rFonts w:ascii="Times New Roman" w:hAnsi="Times New Roman" w:cs="Times New Roman"/>
          <w:sz w:val="24"/>
          <w:szCs w:val="24"/>
        </w:rPr>
        <w:br/>
        <w:t> </w:t>
      </w:r>
      <w:r w:rsidRPr="00DF2AC9">
        <w:rPr>
          <w:rFonts w:ascii="Times New Roman" w:hAnsi="Times New Roman" w:cs="Times New Roman"/>
          <w:sz w:val="24"/>
          <w:szCs w:val="24"/>
        </w:rPr>
        <w:br/>
      </w:r>
      <w:r w:rsidRPr="00915C64">
        <w:rPr>
          <w:rFonts w:ascii="Times New Roman" w:hAnsi="Times New Roman" w:cs="Times New Roman"/>
          <w:b/>
          <w:sz w:val="24"/>
          <w:szCs w:val="24"/>
        </w:rPr>
        <w:t>ДОПОЛНЕНИЕ 7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DF2AC9">
        <w:rPr>
          <w:rFonts w:ascii="Times New Roman" w:hAnsi="Times New Roman" w:cs="Times New Roman"/>
          <w:sz w:val="24"/>
          <w:szCs w:val="24"/>
        </w:rPr>
        <w:t xml:space="preserve"> Самарканд от ЮНЕСКО получил за последние 20 лет $130 тыс. для сохранения исторического городского ландшафта. Куда пошли деньги – непонятно: «До сих пор не представлены документы о снесенных строениях, нет планов и чертежей новых сооружений. Количество крупных строительных проектов, реализуемых в городе, значительное, и они двигаются с большой скоростью, чтобы уложиться в срок до 2022 года (год проведения саммита ШОС)».</w:t>
      </w:r>
    </w:p>
    <w:p w:rsidR="009D6996" w:rsidRDefault="005C7C24" w:rsidP="005C7C24">
      <w:pPr>
        <w:rPr>
          <w:rFonts w:ascii="Times New Roman" w:hAnsi="Times New Roman" w:cs="Times New Roman"/>
          <w:sz w:val="24"/>
          <w:szCs w:val="24"/>
        </w:rPr>
      </w:pPr>
      <w:r w:rsidRPr="00DF2AC9">
        <w:rPr>
          <w:rFonts w:ascii="Times New Roman" w:hAnsi="Times New Roman" w:cs="Times New Roman"/>
          <w:sz w:val="24"/>
          <w:szCs w:val="24"/>
        </w:rPr>
        <w:lastRenderedPageBreak/>
        <w:br/>
        <w:t> </w:t>
      </w:r>
      <w:r w:rsidRPr="00DF2AC9">
        <w:rPr>
          <w:rFonts w:ascii="Times New Roman" w:hAnsi="Times New Roman" w:cs="Times New Roman"/>
          <w:sz w:val="24"/>
          <w:szCs w:val="24"/>
        </w:rPr>
        <w:br/>
      </w:r>
      <w:r w:rsidRPr="00915C64">
        <w:rPr>
          <w:rFonts w:ascii="Times New Roman" w:hAnsi="Times New Roman" w:cs="Times New Roman"/>
          <w:b/>
          <w:sz w:val="24"/>
          <w:szCs w:val="24"/>
        </w:rPr>
        <w:t>ДОПОЛНЕНИЕ 8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DF2AC9">
        <w:rPr>
          <w:rFonts w:ascii="Times New Roman" w:hAnsi="Times New Roman" w:cs="Times New Roman"/>
          <w:sz w:val="24"/>
          <w:szCs w:val="24"/>
        </w:rPr>
        <w:t xml:space="preserve">В середине июля этого года делегация Узбекистана отчитывалась уже на 44-ой сессии КВН ЮНЕСКО. Комитет призвал Узбекистан «полностью выполнять прежние рекомендации консультативных органов и мониторинговых миссий, а также предоставил республике еще один год для завершения работ по восстановлению исторического центра </w:t>
      </w:r>
      <w:proofErr w:type="spellStart"/>
      <w:r w:rsidRPr="00DF2AC9">
        <w:rPr>
          <w:rFonts w:ascii="Times New Roman" w:hAnsi="Times New Roman" w:cs="Times New Roman"/>
          <w:sz w:val="24"/>
          <w:szCs w:val="24"/>
        </w:rPr>
        <w:t>Шахрисабза</w:t>
      </w:r>
      <w:proofErr w:type="spellEnd"/>
      <w:r w:rsidRPr="00DF2AC9">
        <w:rPr>
          <w:rFonts w:ascii="Times New Roman" w:hAnsi="Times New Roman" w:cs="Times New Roman"/>
          <w:sz w:val="24"/>
          <w:szCs w:val="24"/>
        </w:rPr>
        <w:t>».</w:t>
      </w:r>
      <w:r>
        <w:rPr>
          <w:rFonts w:ascii="Times New Roman" w:hAnsi="Times New Roman" w:cs="Times New Roman"/>
          <w:sz w:val="24"/>
          <w:szCs w:val="24"/>
        </w:rPr>
        <w:t xml:space="preserve"> Узбекистану снова поверили.</w:t>
      </w:r>
      <w:r w:rsidRPr="00DF2AC9">
        <w:rPr>
          <w:rFonts w:ascii="Times New Roman" w:hAnsi="Times New Roman" w:cs="Times New Roman"/>
          <w:sz w:val="24"/>
          <w:szCs w:val="24"/>
        </w:rPr>
        <w:t xml:space="preserve"> Через полмесяц</w:t>
      </w:r>
      <w:r>
        <w:rPr>
          <w:rFonts w:ascii="Times New Roman" w:hAnsi="Times New Roman" w:cs="Times New Roman"/>
          <w:sz w:val="24"/>
          <w:szCs w:val="24"/>
        </w:rPr>
        <w:t xml:space="preserve">а рухнуло Медресе </w:t>
      </w:r>
      <w:proofErr w:type="spellStart"/>
      <w:r>
        <w:rPr>
          <w:rFonts w:ascii="Times New Roman" w:hAnsi="Times New Roman" w:cs="Times New Roman"/>
          <w:sz w:val="24"/>
          <w:szCs w:val="24"/>
        </w:rPr>
        <w:t>Абдуллахана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r w:rsidR="00747462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5C7C24" w:rsidRPr="00DF2AC9" w:rsidRDefault="00747462" w:rsidP="005C7C24">
      <w:pPr>
        <w:rPr>
          <w:rFonts w:ascii="Times New Roman" w:hAnsi="Times New Roman" w:cs="Times New Roman"/>
          <w:sz w:val="24"/>
          <w:szCs w:val="24"/>
        </w:rPr>
      </w:pPr>
      <w:r w:rsidRPr="00747462">
        <w:rPr>
          <w:rFonts w:ascii="Times New Roman" w:hAnsi="Times New Roman" w:cs="Times New Roman"/>
          <w:i/>
          <w:sz w:val="24"/>
          <w:szCs w:val="24"/>
        </w:rPr>
        <w:t xml:space="preserve">(Ю. </w:t>
      </w:r>
      <w:proofErr w:type="spellStart"/>
      <w:r w:rsidRPr="00747462">
        <w:rPr>
          <w:rFonts w:ascii="Times New Roman" w:hAnsi="Times New Roman" w:cs="Times New Roman"/>
          <w:i/>
          <w:sz w:val="24"/>
          <w:szCs w:val="24"/>
        </w:rPr>
        <w:t>Черногаев</w:t>
      </w:r>
      <w:proofErr w:type="spellEnd"/>
      <w:r w:rsidR="009D6996">
        <w:rPr>
          <w:rFonts w:ascii="Times New Roman" w:hAnsi="Times New Roman" w:cs="Times New Roman"/>
          <w:i/>
          <w:sz w:val="24"/>
          <w:szCs w:val="24"/>
        </w:rPr>
        <w:t>, для ВФНЕ</w:t>
      </w:r>
      <w:r w:rsidRPr="00747462">
        <w:rPr>
          <w:rFonts w:ascii="Times New Roman" w:hAnsi="Times New Roman" w:cs="Times New Roman"/>
          <w:i/>
          <w:sz w:val="24"/>
          <w:szCs w:val="24"/>
        </w:rPr>
        <w:t>)</w:t>
      </w:r>
    </w:p>
    <w:p w:rsidR="005C7C24" w:rsidRDefault="005C7C24"/>
    <w:sectPr w:rsidR="005C7C24" w:rsidSect="00E619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43C238A"/>
    <w:multiLevelType w:val="hybridMultilevel"/>
    <w:tmpl w:val="6B0E7CC6"/>
    <w:lvl w:ilvl="0" w:tplc="24924F82">
      <w:start w:val="6"/>
      <w:numFmt w:val="bullet"/>
      <w:lvlText w:val="-"/>
      <w:lvlJc w:val="left"/>
      <w:pPr>
        <w:ind w:left="720" w:hanging="360"/>
      </w:pPr>
      <w:rPr>
        <w:rFonts w:ascii="Times New Roman" w:eastAsia="Cambria" w:hAnsi="Times New Roman" w:cs="Times New Roman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6341332"/>
    <w:multiLevelType w:val="hybridMultilevel"/>
    <w:tmpl w:val="3FBC853A"/>
    <w:lvl w:ilvl="0" w:tplc="FC6EBEE0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7C24"/>
    <w:rsid w:val="00020D7D"/>
    <w:rsid w:val="00340BA6"/>
    <w:rsid w:val="004B68E8"/>
    <w:rsid w:val="005C7C24"/>
    <w:rsid w:val="006512CC"/>
    <w:rsid w:val="006D2F3D"/>
    <w:rsid w:val="00747462"/>
    <w:rsid w:val="00962E4A"/>
    <w:rsid w:val="009D6996"/>
    <w:rsid w:val="00AE4277"/>
    <w:rsid w:val="00CA079A"/>
    <w:rsid w:val="00D31A8D"/>
    <w:rsid w:val="00D34943"/>
    <w:rsid w:val="00E6198A"/>
    <w:rsid w:val="00ED5C96"/>
    <w:rsid w:val="00F566DF"/>
    <w:rsid w:val="00FE5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21EC8F6-9437-4051-885E-FE34DDCF1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7C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C7C24"/>
    <w:pPr>
      <w:spacing w:before="100" w:beforeAutospacing="1" w:after="100" w:afterAutospacing="1" w:line="240" w:lineRule="auto"/>
    </w:pPr>
    <w:rPr>
      <w:rFonts w:ascii="Times" w:eastAsia="Cambria" w:hAnsi="Times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3951</Words>
  <Characters>22521</Characters>
  <Application>Microsoft Office Word</Application>
  <DocSecurity>0</DocSecurity>
  <Lines>187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26420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sony</cp:lastModifiedBy>
  <cp:revision>2</cp:revision>
  <dcterms:created xsi:type="dcterms:W3CDTF">2021-08-12T21:03:00Z</dcterms:created>
  <dcterms:modified xsi:type="dcterms:W3CDTF">2021-08-12T21:03:00Z</dcterms:modified>
</cp:coreProperties>
</file>